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22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35"/>
      </w:tblGrid>
      <w:tr w:rsidR="00F567C8" w:rsidRPr="00776BE7" w:rsidTr="00CC7B95">
        <w:tc>
          <w:tcPr>
            <w:tcW w:w="4111" w:type="dxa"/>
          </w:tcPr>
          <w:p w:rsidR="00F567C8" w:rsidRPr="00776BE7" w:rsidRDefault="00214287" w:rsidP="00CC7B95">
            <w:pPr>
              <w:tabs>
                <w:tab w:val="left" w:pos="3828"/>
                <w:tab w:val="center" w:pos="4153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5.65pt;margin-top:-22.1pt;width:76.5pt;height:76.5pt;z-index:251658240" fillcolor="window">
                  <v:imagedata r:id="rId8" o:title="" croptop="12118f" cropleft="12111f" cropright="6920f"/>
                </v:shape>
                <o:OLEObject Type="Embed" ProgID="Word.Picture.8" ShapeID="_x0000_s1027" DrawAspect="Content" ObjectID="_1737182317" r:id="rId9"/>
              </w:pict>
            </w:r>
            <w:r w:rsidR="00F567C8" w:rsidRPr="00776BE7"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 w:rsidR="00F567C8" w:rsidRPr="00776BE7"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 w:rsidR="00F567C8" w:rsidRPr="00776BE7">
              <w:rPr>
                <w:rFonts w:ascii="Century Bash" w:hAnsi="Century Bash"/>
                <w:sz w:val="20"/>
                <w:lang w:eastAsia="en-US"/>
              </w:rPr>
              <w:t>ОРТОСТАН РЕСПУБЛИКА</w:t>
            </w:r>
            <w:r w:rsidR="00F567C8" w:rsidRPr="00776BE7">
              <w:rPr>
                <w:rFonts w:ascii="Century Bash" w:hAnsi="Century Bash"/>
                <w:sz w:val="20"/>
                <w:lang w:val="en-US" w:eastAsia="en-US"/>
              </w:rPr>
              <w:t>H</w:t>
            </w:r>
            <w:r w:rsidR="00F567C8" w:rsidRPr="00776BE7">
              <w:rPr>
                <w:rFonts w:ascii="Century Bash" w:hAnsi="Century Bash"/>
                <w:sz w:val="20"/>
                <w:lang w:eastAsia="en-US"/>
              </w:rPr>
              <w:t>Ы</w:t>
            </w: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4"/>
                <w:lang w:eastAsia="en-US"/>
              </w:rPr>
            </w:pP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Ауыр</w:t>
            </w:r>
            <w:proofErr w:type="spellEnd"/>
            <w:proofErr w:type="gramStart"/>
            <w:r w:rsidRPr="00776BE7">
              <w:rPr>
                <w:rFonts w:ascii="Century Bash" w:hAnsi="Century Bash"/>
                <w:sz w:val="24"/>
                <w:lang w:val="en-US" w:eastAsia="en-US"/>
              </w:rPr>
              <w:t>f</w:t>
            </w:r>
            <w:proofErr w:type="gramEnd"/>
            <w:r w:rsidRPr="00776BE7">
              <w:rPr>
                <w:rFonts w:ascii="Century Bash" w:hAnsi="Century Bash"/>
                <w:sz w:val="24"/>
                <w:lang w:eastAsia="en-US"/>
              </w:rPr>
              <w:t>азы районы</w:t>
            </w: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4"/>
                <w:lang w:eastAsia="en-US"/>
              </w:rPr>
            </w:pP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муниципаль</w:t>
            </w:r>
            <w:proofErr w:type="spellEnd"/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 </w:t>
            </w: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районыны</w:t>
            </w:r>
            <w:proofErr w:type="spellEnd"/>
            <w:proofErr w:type="gramStart"/>
            <w:r w:rsidRPr="00776BE7">
              <w:rPr>
                <w:rFonts w:ascii="Century Bash" w:hAnsi="Century Bash"/>
                <w:sz w:val="24"/>
                <w:lang w:val="en-US" w:eastAsia="en-US"/>
              </w:rPr>
              <w:t>n</w:t>
            </w:r>
            <w:proofErr w:type="gramEnd"/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4"/>
                <w:lang w:eastAsia="en-US"/>
              </w:rPr>
            </w:pPr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Тукай </w:t>
            </w: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ауыл</w:t>
            </w:r>
            <w:proofErr w:type="spellEnd"/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 советы </w:t>
            </w: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ауыл</w:t>
            </w:r>
            <w:proofErr w:type="spellEnd"/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 бил</w:t>
            </w:r>
            <w:proofErr w:type="gramStart"/>
            <w:r w:rsidRPr="00776BE7">
              <w:rPr>
                <w:rFonts w:ascii="Century Bash" w:hAnsi="Century Bash"/>
                <w:sz w:val="24"/>
                <w:lang w:val="en-US" w:eastAsia="en-US"/>
              </w:rPr>
              <w:t>e</w:t>
            </w:r>
            <w:proofErr w:type="gramEnd"/>
            <w:r w:rsidRPr="00776BE7">
              <w:rPr>
                <w:rFonts w:ascii="Century Bash" w:hAnsi="Century Bash"/>
                <w:sz w:val="24"/>
                <w:lang w:eastAsia="en-US"/>
              </w:rPr>
              <w:t>м</w:t>
            </w:r>
            <w:r w:rsidRPr="00776BE7">
              <w:rPr>
                <w:rFonts w:ascii="Century Bash" w:hAnsi="Century Bash"/>
                <w:sz w:val="24"/>
                <w:lang w:val="en-US" w:eastAsia="en-US"/>
              </w:rPr>
              <w:t>eh</w:t>
            </w:r>
            <w:r w:rsidRPr="00776BE7">
              <w:rPr>
                <w:rFonts w:ascii="Century Bash" w:hAnsi="Century Bash"/>
                <w:sz w:val="24"/>
                <w:lang w:eastAsia="en-US"/>
              </w:rPr>
              <w:t>е Советы</w:t>
            </w: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14"/>
                <w:szCs w:val="14"/>
                <w:lang w:eastAsia="en-US"/>
              </w:rPr>
            </w:pP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</w:t>
            </w:r>
            <w:r w:rsidRPr="00776BE7">
              <w:rPr>
                <w:rFonts w:ascii="Calibri" w:eastAsia="Calibri" w:hAnsi="Calibri"/>
                <w:sz w:val="14"/>
                <w:szCs w:val="22"/>
                <w:lang w:eastAsia="en-US"/>
              </w:rPr>
              <w:t>9</w:t>
            </w: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Ауыр</w:t>
            </w:r>
            <w:proofErr w:type="spellEnd"/>
            <w:proofErr w:type="gramStart"/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f</w:t>
            </w:r>
            <w:proofErr w:type="gram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азы районы, Тукай</w:t>
            </w:r>
            <w:r w:rsidRPr="00776BE7">
              <w:rPr>
                <w:rFonts w:ascii="Century Bash" w:eastAsia="Calibri" w:hAnsi="Century Bash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ауылы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             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Й.Чанышев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ур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., 32, . тел./ факс. 8(34745) 2-47-24</w:t>
            </w:r>
            <w:r w:rsidRPr="00776BE7">
              <w:rPr>
                <w:rFonts w:ascii="Calibri" w:eastAsia="Calibri" w:hAnsi="Calibri"/>
                <w:sz w:val="14"/>
                <w:szCs w:val="22"/>
                <w:lang w:eastAsia="en-US"/>
              </w:rPr>
              <w:t>;</w:t>
            </w: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14"/>
                <w:lang w:val="en-US"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e-mail</w:t>
            </w:r>
            <w:r w:rsidRPr="00776BE7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 xml:space="preserve"> cel-pos18@ufamts.ru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sz w:val="20"/>
                <w:lang w:eastAsia="en-US"/>
              </w:rPr>
            </w:pPr>
          </w:p>
        </w:tc>
        <w:tc>
          <w:tcPr>
            <w:tcW w:w="3935" w:type="dxa"/>
          </w:tcPr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20"/>
                <w:lang w:eastAsia="en-US"/>
              </w:rPr>
            </w:pPr>
            <w:r w:rsidRPr="00776BE7">
              <w:rPr>
                <w:rFonts w:ascii="Century Bash" w:hAnsi="Century Bash"/>
                <w:sz w:val="20"/>
                <w:lang w:eastAsia="en-US"/>
              </w:rPr>
              <w:t>РЕСПУБЛИКА БАШКОРТОСТАН</w:t>
            </w:r>
          </w:p>
          <w:p w:rsidR="00F567C8" w:rsidRPr="00776BE7" w:rsidRDefault="00F567C8" w:rsidP="00CC7B95">
            <w:pPr>
              <w:tabs>
                <w:tab w:val="center" w:pos="3827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23"/>
                <w:lang w:eastAsia="en-US"/>
              </w:rPr>
            </w:pPr>
            <w:r w:rsidRPr="00776BE7">
              <w:rPr>
                <w:rFonts w:ascii="Century Bash" w:hAnsi="Century Bash"/>
                <w:sz w:val="23"/>
                <w:lang w:eastAsia="en-US"/>
              </w:rPr>
              <w:t>Совет сельского поселения Тукаевский сельсовет муниципального района Аургазинский район</w:t>
            </w: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</w:t>
            </w:r>
            <w:r w:rsidRPr="00776BE7">
              <w:rPr>
                <w:rFonts w:ascii="Calibri" w:eastAsia="Calibri" w:hAnsi="Calibri"/>
                <w:sz w:val="14"/>
                <w:szCs w:val="22"/>
                <w:lang w:eastAsia="en-US"/>
              </w:rPr>
              <w:t>9</w:t>
            </w: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Аургазинский район,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с</w:t>
            </w:r>
            <w:proofErr w:type="gram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.Т</w:t>
            </w:r>
            <w:proofErr w:type="gram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укаево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,</w:t>
            </w: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34"/>
              <w:jc w:val="center"/>
              <w:rPr>
                <w:rFonts w:ascii="Calibri" w:eastAsia="Calibri" w:hAnsi="Calibri"/>
                <w:sz w:val="14"/>
                <w:szCs w:val="22"/>
                <w:lang w:val="en-US"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ул. Я.Чанышева, 32, тел./ факс. </w:t>
            </w:r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8(34745) 2-47-24</w:t>
            </w:r>
            <w:r w:rsidRPr="00776BE7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>;</w:t>
            </w: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16"/>
                <w:lang w:val="en-US"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e-mail</w:t>
            </w:r>
            <w:r w:rsidRPr="00776BE7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 xml:space="preserve"> cel-pos18@ufamts.ru</w:t>
            </w: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14"/>
                <w:lang w:val="en-US" w:eastAsia="en-US"/>
              </w:rPr>
            </w:pPr>
          </w:p>
        </w:tc>
      </w:tr>
    </w:tbl>
    <w:p w:rsidR="00F567C8" w:rsidRDefault="00F567C8" w:rsidP="00FA161A">
      <w:pPr>
        <w:pStyle w:val="31"/>
        <w:jc w:val="center"/>
        <w:rPr>
          <w:b/>
          <w:szCs w:val="28"/>
        </w:rPr>
      </w:pPr>
    </w:p>
    <w:p w:rsidR="00C33BBF" w:rsidRPr="00F567C8" w:rsidRDefault="00C33BBF" w:rsidP="00FA161A">
      <w:pPr>
        <w:pStyle w:val="31"/>
        <w:jc w:val="center"/>
        <w:rPr>
          <w:b/>
          <w:sz w:val="24"/>
          <w:szCs w:val="24"/>
        </w:rPr>
      </w:pPr>
      <w:r w:rsidRPr="00F567C8">
        <w:rPr>
          <w:b/>
          <w:sz w:val="24"/>
          <w:szCs w:val="24"/>
        </w:rPr>
        <w:t>РЕШЕНИЕ</w:t>
      </w:r>
    </w:p>
    <w:p w:rsidR="00C33BBF" w:rsidRPr="00F567C8" w:rsidRDefault="00C33BBF" w:rsidP="00FA161A">
      <w:pPr>
        <w:pStyle w:val="31"/>
        <w:jc w:val="center"/>
        <w:rPr>
          <w:b/>
          <w:sz w:val="24"/>
          <w:szCs w:val="24"/>
        </w:rPr>
      </w:pPr>
      <w:r w:rsidRPr="00F567C8">
        <w:rPr>
          <w:b/>
          <w:sz w:val="24"/>
          <w:szCs w:val="24"/>
        </w:rPr>
        <w:t xml:space="preserve">Совета сельского поселения </w:t>
      </w:r>
      <w:r w:rsidR="00F567C8">
        <w:rPr>
          <w:b/>
          <w:sz w:val="24"/>
          <w:szCs w:val="24"/>
        </w:rPr>
        <w:t>Тукаевский</w:t>
      </w:r>
      <w:r w:rsidRPr="00F567C8">
        <w:rPr>
          <w:b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</w:p>
    <w:p w:rsidR="003550D9" w:rsidRPr="00F567C8" w:rsidRDefault="003550D9" w:rsidP="00FA161A">
      <w:pPr>
        <w:jc w:val="center"/>
        <w:rPr>
          <w:b/>
          <w:sz w:val="24"/>
          <w:szCs w:val="24"/>
        </w:rPr>
      </w:pPr>
    </w:p>
    <w:p w:rsidR="00F567C8" w:rsidRDefault="00FA161A" w:rsidP="00FA161A">
      <w:pPr>
        <w:pStyle w:val="ab"/>
        <w:jc w:val="center"/>
        <w:rPr>
          <w:rFonts w:ascii="Times New Roman" w:hAnsi="Times New Roman" w:cs="Times New Roman"/>
          <w:bCs/>
        </w:rPr>
      </w:pPr>
      <w:r w:rsidRPr="00F567C8">
        <w:rPr>
          <w:rFonts w:ascii="Times New Roman" w:hAnsi="Times New Roman" w:cs="Times New Roman"/>
          <w:bCs/>
        </w:rPr>
        <w:t xml:space="preserve">О проекте решения Совета 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 </w:t>
      </w:r>
    </w:p>
    <w:p w:rsidR="009C4C3D" w:rsidRPr="00F567C8" w:rsidRDefault="00FA161A" w:rsidP="00FA161A">
      <w:pPr>
        <w:pStyle w:val="ab"/>
        <w:jc w:val="center"/>
        <w:rPr>
          <w:rFonts w:ascii="Times New Roman" w:hAnsi="Times New Roman" w:cs="Times New Roman"/>
          <w:bCs/>
        </w:rPr>
      </w:pPr>
      <w:r w:rsidRPr="00F567C8">
        <w:rPr>
          <w:rFonts w:ascii="Times New Roman" w:hAnsi="Times New Roman" w:cs="Times New Roman"/>
          <w:bCs/>
        </w:rPr>
        <w:t xml:space="preserve">муниципального района Аургазинский район </w:t>
      </w:r>
      <w:r w:rsidR="009C4C3D" w:rsidRPr="00F567C8">
        <w:rPr>
          <w:rFonts w:ascii="Times New Roman" w:hAnsi="Times New Roman" w:cs="Times New Roman"/>
          <w:bCs/>
        </w:rPr>
        <w:t xml:space="preserve">Республики Башкортостан </w:t>
      </w:r>
    </w:p>
    <w:p w:rsidR="00FA161A" w:rsidRPr="00F567C8" w:rsidRDefault="00FA161A" w:rsidP="00FA161A">
      <w:pPr>
        <w:pStyle w:val="ab"/>
        <w:jc w:val="center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  <w:bCs/>
        </w:rPr>
        <w:t>«</w:t>
      </w:r>
      <w:r w:rsidRPr="00F567C8">
        <w:rPr>
          <w:rFonts w:ascii="Times New Roman" w:hAnsi="Times New Roman" w:cs="Times New Roman"/>
        </w:rPr>
        <w:t xml:space="preserve">О внесении изменений и дополнений в Устав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 </w:t>
      </w:r>
      <w:r w:rsidRPr="00F567C8">
        <w:rPr>
          <w:rFonts w:ascii="Times New Roman" w:hAnsi="Times New Roman" w:cs="Times New Roman"/>
        </w:rPr>
        <w:t>муниципального района Аургазинский район</w:t>
      </w:r>
    </w:p>
    <w:p w:rsidR="00214287" w:rsidRDefault="00FA161A" w:rsidP="00214287">
      <w:pPr>
        <w:pStyle w:val="ab"/>
        <w:jc w:val="center"/>
        <w:rPr>
          <w:rFonts w:ascii="Times New Roman" w:hAnsi="Times New Roman" w:cs="Times New Roman"/>
          <w:bCs/>
        </w:rPr>
      </w:pPr>
      <w:r w:rsidRPr="00F567C8">
        <w:rPr>
          <w:rFonts w:ascii="Times New Roman" w:hAnsi="Times New Roman" w:cs="Times New Roman"/>
        </w:rPr>
        <w:t>Республики Башкортостан</w:t>
      </w:r>
      <w:r w:rsidRPr="00F567C8">
        <w:rPr>
          <w:rFonts w:ascii="Times New Roman" w:hAnsi="Times New Roman" w:cs="Times New Roman"/>
          <w:bCs/>
        </w:rPr>
        <w:t>»</w:t>
      </w:r>
    </w:p>
    <w:p w:rsidR="00FA161A" w:rsidRPr="00F567C8" w:rsidRDefault="00FA161A" w:rsidP="00214287">
      <w:pPr>
        <w:pStyle w:val="ab"/>
        <w:rPr>
          <w:rFonts w:ascii="Times New Roman" w:hAnsi="Times New Roman" w:cs="Times New Roman"/>
          <w:bCs/>
        </w:rPr>
      </w:pP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</w:p>
    <w:p w:rsidR="00FA161A" w:rsidRPr="00F567C8" w:rsidRDefault="00FA161A" w:rsidP="00F567C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сельского поселения </w:t>
      </w:r>
      <w:r w:rsidR="00F567C8">
        <w:rPr>
          <w:rFonts w:ascii="Times New Roman" w:hAnsi="Times New Roman" w:cs="Times New Roman"/>
        </w:rPr>
        <w:t>Тукаевский</w:t>
      </w:r>
      <w:r w:rsidRPr="00F567C8">
        <w:rPr>
          <w:rFonts w:ascii="Times New Roman" w:hAnsi="Times New Roman" w:cs="Times New Roman"/>
        </w:rPr>
        <w:t xml:space="preserve"> сельсовет муниципального района Аургазинский район Совет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</w:t>
      </w:r>
      <w:r w:rsidRPr="00F567C8">
        <w:rPr>
          <w:rFonts w:ascii="Times New Roman" w:hAnsi="Times New Roman" w:cs="Times New Roman"/>
        </w:rPr>
        <w:t xml:space="preserve"> муниципального района Аургазинский район Республики Башкортостан решил:</w:t>
      </w:r>
    </w:p>
    <w:p w:rsidR="00FA161A" w:rsidRPr="00F567C8" w:rsidRDefault="00FA161A" w:rsidP="00F567C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 xml:space="preserve">1. Утвердить проект решения Совета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</w:t>
      </w:r>
      <w:r w:rsidRPr="00F567C8">
        <w:rPr>
          <w:rFonts w:ascii="Times New Roman" w:hAnsi="Times New Roman" w:cs="Times New Roman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</w:t>
      </w:r>
      <w:r w:rsidRPr="00F567C8">
        <w:rPr>
          <w:rFonts w:ascii="Times New Roman" w:hAnsi="Times New Roman" w:cs="Times New Roman"/>
        </w:rPr>
        <w:t xml:space="preserve"> муниципального района Аургазинский район Республики Башкортостан» (прилагается).</w:t>
      </w:r>
    </w:p>
    <w:p w:rsidR="00FA161A" w:rsidRPr="00F567C8" w:rsidRDefault="00FA161A" w:rsidP="00F567C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 xml:space="preserve">2. Настоящее решение обнародовать в здании Администрации и разместить на официальном сайте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</w:t>
      </w:r>
      <w:r w:rsidRPr="00F567C8">
        <w:rPr>
          <w:rFonts w:ascii="Times New Roman" w:hAnsi="Times New Roman" w:cs="Times New Roman"/>
        </w:rPr>
        <w:t xml:space="preserve"> муниципального района Аургазинский район Республики Башкортостан «</w:t>
      </w:r>
      <w:r w:rsidR="00F567C8" w:rsidRPr="00F567C8">
        <w:rPr>
          <w:rFonts w:ascii="Times New Roman" w:hAnsi="Times New Roman" w:cs="Times New Roman"/>
          <w:lang w:val="en-US"/>
        </w:rPr>
        <w:t>www</w:t>
      </w:r>
      <w:r w:rsidR="00F567C8" w:rsidRPr="00F567C8">
        <w:rPr>
          <w:rFonts w:ascii="Times New Roman" w:hAnsi="Times New Roman" w:cs="Times New Roman"/>
        </w:rPr>
        <w:t>.</w:t>
      </w:r>
      <w:proofErr w:type="spellStart"/>
      <w:r w:rsidR="00F567C8" w:rsidRPr="00F567C8">
        <w:rPr>
          <w:rFonts w:ascii="Times New Roman" w:hAnsi="Times New Roman" w:cs="Times New Roman"/>
          <w:lang w:val="en-US"/>
        </w:rPr>
        <w:t>tukaevo</w:t>
      </w:r>
      <w:proofErr w:type="spellEnd"/>
      <w:r w:rsidR="00F567C8" w:rsidRPr="00F567C8">
        <w:rPr>
          <w:rFonts w:ascii="Times New Roman" w:hAnsi="Times New Roman" w:cs="Times New Roman"/>
        </w:rPr>
        <w:t>.</w:t>
      </w:r>
      <w:proofErr w:type="spellStart"/>
      <w:r w:rsidR="00F567C8" w:rsidRPr="00F567C8">
        <w:rPr>
          <w:rFonts w:ascii="Times New Roman" w:hAnsi="Times New Roman" w:cs="Times New Roman"/>
          <w:lang w:val="en-US"/>
        </w:rPr>
        <w:t>ru</w:t>
      </w:r>
      <w:proofErr w:type="spellEnd"/>
      <w:r w:rsidRPr="00F567C8">
        <w:rPr>
          <w:rFonts w:ascii="Times New Roman" w:hAnsi="Times New Roman" w:cs="Times New Roman"/>
        </w:rPr>
        <w:t>».</w:t>
      </w:r>
    </w:p>
    <w:p w:rsidR="00FA161A" w:rsidRPr="00F567C8" w:rsidRDefault="00FA161A" w:rsidP="00F567C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>3. Настоящее решение вступает в силу со дня официального обнародования.</w:t>
      </w:r>
    </w:p>
    <w:p w:rsidR="00FA161A" w:rsidRPr="00F567C8" w:rsidRDefault="00FA161A" w:rsidP="00FA161A">
      <w:pPr>
        <w:pStyle w:val="ab"/>
        <w:ind w:firstLine="709"/>
        <w:jc w:val="center"/>
        <w:rPr>
          <w:rFonts w:ascii="Times New Roman" w:hAnsi="Times New Roman" w:cs="Times New Roman"/>
        </w:rPr>
      </w:pP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>Глава сельского поселения</w:t>
      </w:r>
    </w:p>
    <w:p w:rsidR="00FA161A" w:rsidRPr="00F567C8" w:rsidRDefault="00F567C8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Тукаевский</w:t>
      </w:r>
      <w:r w:rsidR="00FA161A" w:rsidRPr="00F567C8">
        <w:rPr>
          <w:sz w:val="24"/>
          <w:szCs w:val="24"/>
        </w:rPr>
        <w:t xml:space="preserve"> сельсовет</w:t>
      </w: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 xml:space="preserve">муниципального района </w:t>
      </w: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 xml:space="preserve">Аургазинский район </w:t>
      </w: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>Республики Башкортостан</w:t>
      </w:r>
      <w:r w:rsidRPr="00F567C8">
        <w:rPr>
          <w:sz w:val="24"/>
          <w:szCs w:val="24"/>
        </w:rPr>
        <w:tab/>
      </w:r>
      <w:r w:rsidRPr="00F567C8">
        <w:rPr>
          <w:sz w:val="24"/>
          <w:szCs w:val="24"/>
        </w:rPr>
        <w:tab/>
      </w:r>
      <w:r w:rsidRPr="00F567C8">
        <w:rPr>
          <w:sz w:val="24"/>
          <w:szCs w:val="24"/>
        </w:rPr>
        <w:tab/>
      </w:r>
      <w:r w:rsidRPr="00F567C8">
        <w:rPr>
          <w:sz w:val="24"/>
          <w:szCs w:val="24"/>
        </w:rPr>
        <w:tab/>
        <w:t xml:space="preserve">                  </w:t>
      </w:r>
      <w:r w:rsidR="00F567C8">
        <w:rPr>
          <w:sz w:val="24"/>
          <w:szCs w:val="24"/>
        </w:rPr>
        <w:t>А.М. Баширов</w:t>
      </w: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161A" w:rsidRPr="00F567C8" w:rsidRDefault="00FA161A" w:rsidP="00FA161A">
      <w:pPr>
        <w:jc w:val="both"/>
        <w:rPr>
          <w:sz w:val="24"/>
          <w:szCs w:val="24"/>
        </w:rPr>
      </w:pPr>
      <w:r w:rsidRPr="00F567C8">
        <w:rPr>
          <w:sz w:val="24"/>
          <w:szCs w:val="24"/>
        </w:rPr>
        <w:t xml:space="preserve">с. </w:t>
      </w:r>
      <w:r w:rsidR="00F567C8">
        <w:rPr>
          <w:sz w:val="24"/>
          <w:szCs w:val="24"/>
        </w:rPr>
        <w:t>Тукаево</w:t>
      </w:r>
    </w:p>
    <w:p w:rsidR="00FA161A" w:rsidRPr="00F567C8" w:rsidRDefault="00B94BA1" w:rsidP="00FA161A">
      <w:pPr>
        <w:pStyle w:val="ab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>2 февраля 2023</w:t>
      </w:r>
      <w:r w:rsidR="004605D6" w:rsidRPr="00F567C8">
        <w:rPr>
          <w:rFonts w:ascii="Times New Roman" w:hAnsi="Times New Roman" w:cs="Times New Roman"/>
        </w:rPr>
        <w:t xml:space="preserve"> </w:t>
      </w:r>
      <w:r w:rsidR="00FA161A" w:rsidRPr="00F567C8">
        <w:rPr>
          <w:rFonts w:ascii="Times New Roman" w:hAnsi="Times New Roman" w:cs="Times New Roman"/>
        </w:rPr>
        <w:t>г.</w:t>
      </w:r>
    </w:p>
    <w:p w:rsidR="00FA161A" w:rsidRPr="00F567C8" w:rsidRDefault="00F567C8" w:rsidP="00FA161A">
      <w:pPr>
        <w:rPr>
          <w:sz w:val="24"/>
          <w:szCs w:val="24"/>
        </w:rPr>
      </w:pPr>
      <w:r w:rsidRPr="00F567C8">
        <w:rPr>
          <w:sz w:val="24"/>
          <w:szCs w:val="24"/>
        </w:rPr>
        <w:t>№ 6/3</w:t>
      </w:r>
    </w:p>
    <w:p w:rsidR="00F567C8" w:rsidRDefault="00F567C8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567C8" w:rsidRDefault="00F567C8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6713F" w:rsidRDefault="00F6713F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42B0C" w:rsidRDefault="00242B0C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</w:p>
    <w:p w:rsidR="00242B0C" w:rsidRPr="004012A2" w:rsidRDefault="00242B0C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2B0C" w:rsidRPr="004012A2" w:rsidRDefault="00242B0C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2B0C" w:rsidRPr="004012A2" w:rsidRDefault="00242B0C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2B0C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242B0C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67C8">
        <w:rPr>
          <w:rFonts w:ascii="Times New Roman" w:hAnsi="Times New Roman" w:cs="Times New Roman"/>
          <w:sz w:val="28"/>
          <w:szCs w:val="28"/>
        </w:rPr>
        <w:t>Тукаевский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42B0C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</w:t>
      </w:r>
    </w:p>
    <w:p w:rsidR="00242B0C" w:rsidRPr="004012A2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42B0C" w:rsidRPr="004012A2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0C" w:rsidRPr="004012A2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0C" w:rsidRPr="004012A2" w:rsidRDefault="00242B0C" w:rsidP="00242B0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567C8">
        <w:rPr>
          <w:rFonts w:ascii="Times New Roman" w:hAnsi="Times New Roman" w:cs="Times New Roman"/>
          <w:sz w:val="28"/>
          <w:szCs w:val="28"/>
        </w:rPr>
        <w:t>Тукаевский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10" w:history="1">
        <w:r w:rsidRPr="00242B0C">
          <w:rPr>
            <w:color w:val="000000"/>
            <w:sz w:val="28"/>
            <w:szCs w:val="28"/>
          </w:rPr>
          <w:t>Устав</w:t>
        </w:r>
      </w:hyperlink>
      <w:r w:rsidRPr="00242B0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F567C8">
        <w:rPr>
          <w:sz w:val="28"/>
          <w:szCs w:val="28"/>
        </w:rPr>
        <w:t>Тукаевский</w:t>
      </w:r>
      <w:r>
        <w:rPr>
          <w:sz w:val="28"/>
          <w:szCs w:val="28"/>
        </w:rPr>
        <w:t xml:space="preserve"> сельсовет муниципального района Аургазинский район  Республики Башкортостан следующие изменения: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8E1A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38</w:t>
      </w:r>
      <w:r w:rsidRPr="008E1AF0">
        <w:rPr>
          <w:sz w:val="28"/>
          <w:szCs w:val="28"/>
        </w:rPr>
        <w:t xml:space="preserve"> части 1 статьи </w:t>
      </w:r>
      <w:r>
        <w:rPr>
          <w:sz w:val="28"/>
          <w:szCs w:val="28"/>
        </w:rPr>
        <w:t>3</w:t>
      </w:r>
      <w:r w:rsidRPr="008E1AF0">
        <w:rPr>
          <w:i/>
          <w:sz w:val="28"/>
          <w:szCs w:val="28"/>
        </w:rPr>
        <w:t xml:space="preserve"> «</w:t>
      </w:r>
      <w:r w:rsidRPr="00B260A0">
        <w:rPr>
          <w:i/>
          <w:sz w:val="28"/>
          <w:szCs w:val="28"/>
        </w:rPr>
        <w:t>Вопросы местного значения»</w:t>
      </w:r>
      <w:r>
        <w:rPr>
          <w:sz w:val="28"/>
          <w:szCs w:val="28"/>
        </w:rPr>
        <w:t xml:space="preserve"> слова «</w:t>
      </w:r>
      <w:r w:rsidRPr="00242B0C">
        <w:rPr>
          <w:color w:val="00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8E1AF0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6 </w:t>
      </w:r>
      <w:r w:rsidRPr="00B260A0"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  <w:proofErr w:type="gramEnd"/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Pr="00242B0C">
        <w:rPr>
          <w:color w:val="000000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 w:rsidRPr="00242B0C">
        <w:rPr>
          <w:color w:val="000000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референдума»;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242B0C">
        <w:rPr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242B0C">
        <w:rPr>
          <w:color w:val="000000"/>
          <w:sz w:val="28"/>
          <w:szCs w:val="28"/>
        </w:rPr>
        <w:br/>
      </w:r>
      <w:r w:rsidRPr="00242B0C">
        <w:rPr>
          <w:color w:val="000000"/>
          <w:sz w:val="28"/>
          <w:szCs w:val="28"/>
        </w:rPr>
        <w:lastRenderedPageBreak/>
        <w:t>и проведение выборов в органы местного самоуправления, местного референдума</w:t>
      </w:r>
      <w:proofErr w:type="gramStart"/>
      <w:r w:rsidRPr="00242B0C">
        <w:rPr>
          <w:color w:val="000000"/>
          <w:sz w:val="28"/>
          <w:szCs w:val="28"/>
        </w:rPr>
        <w:t>,»</w:t>
      </w:r>
      <w:proofErr w:type="gramEnd"/>
      <w:r w:rsidRPr="00242B0C">
        <w:rPr>
          <w:color w:val="000000"/>
          <w:sz w:val="28"/>
          <w:szCs w:val="28"/>
        </w:rPr>
        <w:t>;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третьем части 3 </w:t>
      </w:r>
      <w:r w:rsidRPr="008E1AF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8E1AF0"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242B0C">
        <w:rPr>
          <w:color w:val="000000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242B0C">
        <w:rPr>
          <w:color w:val="000000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242B0C"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референдума,»;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1.4. Статью 17 </w:t>
      </w:r>
      <w:r w:rsidRPr="00242B0C">
        <w:rPr>
          <w:i/>
          <w:color w:val="000000"/>
          <w:sz w:val="28"/>
          <w:szCs w:val="28"/>
        </w:rPr>
        <w:t xml:space="preserve">«Органы местного самоуправления» </w:t>
      </w:r>
      <w:r w:rsidRPr="00242B0C">
        <w:rPr>
          <w:color w:val="000000"/>
          <w:sz w:val="28"/>
          <w:szCs w:val="28"/>
        </w:rPr>
        <w:t xml:space="preserve">дополнить </w:t>
      </w:r>
      <w:r w:rsidRPr="00242B0C">
        <w:rPr>
          <w:color w:val="000000"/>
          <w:sz w:val="28"/>
          <w:szCs w:val="28"/>
        </w:rPr>
        <w:br/>
        <w:t>частью 6 следующего содержания: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42B0C">
        <w:rPr>
          <w:color w:val="000000"/>
          <w:sz w:val="28"/>
          <w:szCs w:val="28"/>
        </w:rPr>
        <w:t>«</w:t>
      </w:r>
      <w:r w:rsidRPr="00242B0C">
        <w:rPr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242B0C">
        <w:rPr>
          <w:color w:val="000000"/>
          <w:sz w:val="28"/>
          <w:szCs w:val="28"/>
          <w:lang w:eastAsia="ru-RU"/>
        </w:rPr>
        <w:t>.»;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 w:rsidRPr="00242B0C">
        <w:rPr>
          <w:color w:val="000000"/>
          <w:sz w:val="28"/>
          <w:szCs w:val="28"/>
        </w:rPr>
        <w:t>1.5.</w:t>
      </w:r>
      <w:r>
        <w:rPr>
          <w:sz w:val="28"/>
          <w:szCs w:val="28"/>
        </w:rPr>
        <w:t xml:space="preserve"> Часть 4 статьи 18 </w:t>
      </w:r>
      <w:r>
        <w:rPr>
          <w:i/>
          <w:sz w:val="28"/>
          <w:szCs w:val="28"/>
        </w:rPr>
        <w:t>«Совет»</w:t>
      </w:r>
      <w:r>
        <w:rPr>
          <w:sz w:val="28"/>
          <w:szCs w:val="28"/>
        </w:rPr>
        <w:t xml:space="preserve"> изложить в следующей редакции:</w:t>
      </w:r>
    </w:p>
    <w:p w:rsidR="00242B0C" w:rsidRPr="00AE0B2D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24675">
        <w:rPr>
          <w:sz w:val="28"/>
          <w:szCs w:val="28"/>
        </w:rPr>
        <w:t xml:space="preserve">«4. Совет состоит из </w:t>
      </w:r>
      <w:r>
        <w:rPr>
          <w:sz w:val="28"/>
          <w:szCs w:val="28"/>
        </w:rPr>
        <w:t>7</w:t>
      </w:r>
      <w:r w:rsidRPr="00924675">
        <w:rPr>
          <w:sz w:val="28"/>
          <w:szCs w:val="28"/>
        </w:rPr>
        <w:t xml:space="preserve"> депутатов</w:t>
      </w:r>
      <w:proofErr w:type="gramStart"/>
      <w:r w:rsidRPr="00924675">
        <w:rPr>
          <w:sz w:val="28"/>
          <w:szCs w:val="28"/>
        </w:rPr>
        <w:t>.»;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1.6. Статью 21 </w:t>
      </w:r>
      <w:r>
        <w:rPr>
          <w:i/>
          <w:sz w:val="28"/>
          <w:szCs w:val="28"/>
        </w:rPr>
        <w:t>«Избирательная комиссия сельского</w:t>
      </w:r>
      <w:r w:rsidRPr="00A00687">
        <w:rPr>
          <w:i/>
          <w:sz w:val="28"/>
          <w:szCs w:val="28"/>
        </w:rPr>
        <w:t xml:space="preserve"> поселения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признать утратившей силу;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1.7. В статье 57 </w:t>
      </w:r>
      <w:r w:rsidRPr="00242B0C">
        <w:rPr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242B0C">
        <w:rPr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242B0C">
        <w:rPr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242B0C">
        <w:rPr>
          <w:color w:val="000000"/>
          <w:sz w:val="28"/>
          <w:szCs w:val="28"/>
        </w:rPr>
        <w:t>,»</w:t>
      </w:r>
      <w:proofErr w:type="gramEnd"/>
      <w:r w:rsidRPr="00242B0C">
        <w:rPr>
          <w:color w:val="000000"/>
          <w:sz w:val="28"/>
          <w:szCs w:val="28"/>
        </w:rPr>
        <w:t xml:space="preserve"> в соответствующем падеже;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1.8. В абзаце первом статьи 58 </w:t>
      </w:r>
      <w:r w:rsidRPr="00242B0C">
        <w:rPr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242B0C">
        <w:rPr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242B0C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1.9. В абзаце первом статьи 59 </w:t>
      </w:r>
      <w:r w:rsidRPr="00242B0C">
        <w:rPr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242B0C">
        <w:rPr>
          <w:color w:val="000000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 w:rsidRPr="00242B0C">
        <w:rPr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242B0C">
        <w:rPr>
          <w:color w:val="000000"/>
          <w:sz w:val="28"/>
          <w:szCs w:val="28"/>
        </w:rPr>
        <w:br/>
      </w:r>
      <w:r w:rsidRPr="00242B0C">
        <w:rPr>
          <w:color w:val="000000"/>
          <w:sz w:val="28"/>
          <w:szCs w:val="28"/>
        </w:rPr>
        <w:lastRenderedPageBreak/>
        <w:t>и проведение выборов в органы местного самоуправления, местного референдума»;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1.10. В статье 61 </w:t>
      </w:r>
      <w:r w:rsidRPr="00242B0C">
        <w:rPr>
          <w:i/>
          <w:color w:val="000000"/>
          <w:sz w:val="28"/>
          <w:szCs w:val="28"/>
        </w:rPr>
        <w:t>«Голосование и установление его результатов»</w:t>
      </w:r>
      <w:r w:rsidRPr="00242B0C">
        <w:rPr>
          <w:color w:val="000000"/>
          <w:sz w:val="28"/>
          <w:szCs w:val="28"/>
        </w:rPr>
        <w:t>: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242B0C">
        <w:rPr>
          <w:color w:val="000000"/>
          <w:sz w:val="28"/>
          <w:szCs w:val="28"/>
        </w:rPr>
        <w:t>,»</w:t>
      </w:r>
      <w:proofErr w:type="gramEnd"/>
      <w:r w:rsidRPr="00242B0C">
        <w:rPr>
          <w:color w:val="000000"/>
          <w:sz w:val="28"/>
          <w:szCs w:val="28"/>
        </w:rPr>
        <w:t>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1.11. В статье 63 </w:t>
      </w:r>
      <w:r w:rsidRPr="00242B0C">
        <w:rPr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242B0C">
        <w:rPr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242B0C">
        <w:rPr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F567C8">
        <w:rPr>
          <w:sz w:val="28"/>
          <w:szCs w:val="28"/>
        </w:rPr>
        <w:t>Тукаевский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proofErr w:type="gramStart"/>
      <w:r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sz w:val="28"/>
          <w:szCs w:val="28"/>
        </w:rPr>
        <w:t>.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официального опубликования (обнародования)</w:t>
      </w:r>
      <w:r w:rsidRPr="00242B0C">
        <w:rPr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242B0C">
        <w:rPr>
          <w:rStyle w:val="af2"/>
          <w:color w:val="000000"/>
          <w:sz w:val="28"/>
          <w:szCs w:val="28"/>
        </w:rPr>
        <w:footnoteReference w:id="1"/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Глава сельского поселения</w:t>
      </w:r>
    </w:p>
    <w:p w:rsidR="00242B0C" w:rsidRPr="00242B0C" w:rsidRDefault="00F567C8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Тукаевский</w:t>
      </w:r>
      <w:r w:rsidR="00242B0C" w:rsidRPr="00242B0C">
        <w:rPr>
          <w:color w:val="000000"/>
          <w:sz w:val="28"/>
          <w:szCs w:val="28"/>
        </w:rPr>
        <w:t xml:space="preserve"> сельсовет</w:t>
      </w:r>
    </w:p>
    <w:p w:rsidR="00242B0C" w:rsidRPr="00242B0C" w:rsidRDefault="00242B0C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муниципального района </w:t>
      </w:r>
    </w:p>
    <w:p w:rsidR="00242B0C" w:rsidRPr="00242B0C" w:rsidRDefault="00242B0C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Аургазинский район</w:t>
      </w:r>
    </w:p>
    <w:p w:rsidR="00242B0C" w:rsidRPr="00242B0C" w:rsidRDefault="00242B0C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Республики Башкортостан                                         </w:t>
      </w:r>
      <w:proofErr w:type="spellStart"/>
      <w:r w:rsidR="00F567C8">
        <w:rPr>
          <w:color w:val="000000"/>
          <w:sz w:val="28"/>
          <w:szCs w:val="28"/>
        </w:rPr>
        <w:t>А.М.Баширов</w:t>
      </w:r>
      <w:proofErr w:type="spellEnd"/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Default="00242B0C" w:rsidP="00FA161A">
      <w:pPr>
        <w:rPr>
          <w:sz w:val="28"/>
          <w:szCs w:val="28"/>
        </w:rPr>
      </w:pPr>
    </w:p>
    <w:p w:rsidR="00242B0C" w:rsidRDefault="00242B0C" w:rsidP="00FA161A">
      <w:pPr>
        <w:rPr>
          <w:sz w:val="28"/>
          <w:szCs w:val="28"/>
        </w:rPr>
      </w:pPr>
    </w:p>
    <w:p w:rsidR="00242B0C" w:rsidRDefault="00242B0C" w:rsidP="00FA161A">
      <w:pPr>
        <w:rPr>
          <w:sz w:val="28"/>
          <w:szCs w:val="28"/>
        </w:rPr>
      </w:pPr>
    </w:p>
    <w:sectPr w:rsidR="00242B0C" w:rsidSect="00214287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9E" w:rsidRDefault="0083409E">
      <w:r>
        <w:separator/>
      </w:r>
    </w:p>
  </w:endnote>
  <w:endnote w:type="continuationSeparator" w:id="0">
    <w:p w:rsidR="0083409E" w:rsidRDefault="0083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9E" w:rsidRDefault="0083409E">
      <w:r>
        <w:separator/>
      </w:r>
    </w:p>
  </w:footnote>
  <w:footnote w:type="continuationSeparator" w:id="0">
    <w:p w:rsidR="0083409E" w:rsidRDefault="0083409E">
      <w:r>
        <w:continuationSeparator/>
      </w:r>
    </w:p>
  </w:footnote>
  <w:footnote w:id="1">
    <w:p w:rsidR="00242B0C" w:rsidRDefault="00242B0C" w:rsidP="00242B0C">
      <w:pPr>
        <w:pStyle w:val="af0"/>
      </w:pPr>
      <w:r>
        <w:rPr>
          <w:rStyle w:val="af2"/>
        </w:rPr>
        <w:footnoteRef/>
      </w:r>
      <w:r>
        <w:t xml:space="preserve"> Абзац второй пункта 4 включается</w:t>
      </w:r>
      <w:r w:rsidRPr="00242B0C">
        <w:rPr>
          <w:color w:val="000000"/>
        </w:rPr>
        <w:t xml:space="preserve"> в решение Совета при наличии в нем подпункта 1.5 пункта 1 в соответствии с </w:t>
      </w:r>
      <w:r>
        <w:t>модельным проектом</w:t>
      </w:r>
      <w:r w:rsidRPr="00242B0C">
        <w:rPr>
          <w:color w:val="000000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38"/>
    <w:rsid w:val="0002145A"/>
    <w:rsid w:val="0003129E"/>
    <w:rsid w:val="000C17F5"/>
    <w:rsid w:val="00111F59"/>
    <w:rsid w:val="001203E9"/>
    <w:rsid w:val="00132956"/>
    <w:rsid w:val="001355F7"/>
    <w:rsid w:val="00143C14"/>
    <w:rsid w:val="001D3038"/>
    <w:rsid w:val="00214287"/>
    <w:rsid w:val="00216EB9"/>
    <w:rsid w:val="00232C7D"/>
    <w:rsid w:val="00242B0C"/>
    <w:rsid w:val="00266C67"/>
    <w:rsid w:val="00280240"/>
    <w:rsid w:val="002B1210"/>
    <w:rsid w:val="002B37BF"/>
    <w:rsid w:val="00301862"/>
    <w:rsid w:val="003272A9"/>
    <w:rsid w:val="003453E3"/>
    <w:rsid w:val="003550D9"/>
    <w:rsid w:val="003733F7"/>
    <w:rsid w:val="003B0D47"/>
    <w:rsid w:val="003E2081"/>
    <w:rsid w:val="003E2233"/>
    <w:rsid w:val="003E2439"/>
    <w:rsid w:val="00406AD5"/>
    <w:rsid w:val="00422CEC"/>
    <w:rsid w:val="00447D2B"/>
    <w:rsid w:val="004605D6"/>
    <w:rsid w:val="0046353E"/>
    <w:rsid w:val="004A1B07"/>
    <w:rsid w:val="004E101F"/>
    <w:rsid w:val="0052788A"/>
    <w:rsid w:val="00550BB1"/>
    <w:rsid w:val="00573919"/>
    <w:rsid w:val="0057542B"/>
    <w:rsid w:val="005D0DCE"/>
    <w:rsid w:val="005F3AF9"/>
    <w:rsid w:val="00602A80"/>
    <w:rsid w:val="00622728"/>
    <w:rsid w:val="0065752E"/>
    <w:rsid w:val="006B1CAA"/>
    <w:rsid w:val="006E1649"/>
    <w:rsid w:val="006E76D2"/>
    <w:rsid w:val="007551F9"/>
    <w:rsid w:val="007737D7"/>
    <w:rsid w:val="007A5195"/>
    <w:rsid w:val="008062DA"/>
    <w:rsid w:val="0083409E"/>
    <w:rsid w:val="00845A60"/>
    <w:rsid w:val="0087531E"/>
    <w:rsid w:val="008773D1"/>
    <w:rsid w:val="008861F0"/>
    <w:rsid w:val="008D37B1"/>
    <w:rsid w:val="008E23C6"/>
    <w:rsid w:val="008F2EEE"/>
    <w:rsid w:val="008F7040"/>
    <w:rsid w:val="00922975"/>
    <w:rsid w:val="009260A0"/>
    <w:rsid w:val="009C4C3D"/>
    <w:rsid w:val="00A06A65"/>
    <w:rsid w:val="00A317CB"/>
    <w:rsid w:val="00A43B55"/>
    <w:rsid w:val="00A75A19"/>
    <w:rsid w:val="00AA2C0A"/>
    <w:rsid w:val="00B17A47"/>
    <w:rsid w:val="00B208B5"/>
    <w:rsid w:val="00B94BA1"/>
    <w:rsid w:val="00B96C6D"/>
    <w:rsid w:val="00C054C9"/>
    <w:rsid w:val="00C211F0"/>
    <w:rsid w:val="00C24E6F"/>
    <w:rsid w:val="00C30C30"/>
    <w:rsid w:val="00C32259"/>
    <w:rsid w:val="00C33BBF"/>
    <w:rsid w:val="00CD0216"/>
    <w:rsid w:val="00D66EFA"/>
    <w:rsid w:val="00D94C34"/>
    <w:rsid w:val="00DC7C00"/>
    <w:rsid w:val="00E11930"/>
    <w:rsid w:val="00EB275D"/>
    <w:rsid w:val="00EB5F62"/>
    <w:rsid w:val="00EC5795"/>
    <w:rsid w:val="00F23747"/>
    <w:rsid w:val="00F303CD"/>
    <w:rsid w:val="00F43A64"/>
    <w:rsid w:val="00F567C8"/>
    <w:rsid w:val="00F6713F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Pr>
      <w:sz w:val="28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rsid w:val="00C33BBF"/>
  </w:style>
  <w:style w:type="paragraph" w:customStyle="1" w:styleId="ConsTitle">
    <w:name w:val="ConsTitle"/>
    <w:uiPriority w:val="99"/>
    <w:rsid w:val="00266C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link w:val="a4"/>
    <w:semiHidden/>
    <w:rsid w:val="00F23747"/>
    <w:rPr>
      <w:sz w:val="28"/>
      <w:lang w:eastAsia="ar-SA"/>
    </w:rPr>
  </w:style>
  <w:style w:type="paragraph" w:styleId="ab">
    <w:name w:val="No Spacing"/>
    <w:uiPriority w:val="1"/>
    <w:qFormat/>
    <w:rsid w:val="0087531E"/>
    <w:pPr>
      <w:widowControl w:val="0"/>
      <w:autoSpaceDE w:val="0"/>
      <w:autoSpaceDN w:val="0"/>
      <w:adjustRightInd w:val="0"/>
    </w:pPr>
    <w:rPr>
      <w:rFonts w:ascii="Arial" w:hAnsi="Arial" w:cs="Tahoma"/>
      <w:sz w:val="24"/>
      <w:szCs w:val="24"/>
      <w:lang/>
    </w:rPr>
  </w:style>
  <w:style w:type="paragraph" w:styleId="ac">
    <w:name w:val="Balloon Text"/>
    <w:basedOn w:val="a"/>
    <w:link w:val="ad"/>
    <w:uiPriority w:val="99"/>
    <w:semiHidden/>
    <w:unhideWhenUsed/>
    <w:rsid w:val="00806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62DA"/>
    <w:rPr>
      <w:rFonts w:ascii="Tahoma" w:hAnsi="Tahoma" w:cs="Tahoma"/>
      <w:sz w:val="16"/>
      <w:szCs w:val="16"/>
      <w:lang w:eastAsia="ar-SA"/>
    </w:rPr>
  </w:style>
  <w:style w:type="paragraph" w:customStyle="1" w:styleId="normalweb">
    <w:name w:val="normalweb"/>
    <w:basedOn w:val="a"/>
    <w:rsid w:val="005754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uiPriority w:val="99"/>
    <w:unhideWhenUsed/>
    <w:rsid w:val="0057542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605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42B0C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242B0C"/>
    <w:rPr>
      <w:rFonts w:ascii="Calibri" w:eastAsia="Calibri" w:hAnsi="Calibri"/>
      <w:lang w:eastAsia="en-US"/>
    </w:rPr>
  </w:style>
  <w:style w:type="character" w:styleId="af2">
    <w:name w:val="footnote reference"/>
    <w:uiPriority w:val="99"/>
    <w:semiHidden/>
    <w:unhideWhenUsed/>
    <w:rsid w:val="00242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Pr>
      <w:sz w:val="28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rsid w:val="00C33BBF"/>
  </w:style>
  <w:style w:type="paragraph" w:customStyle="1" w:styleId="ConsTitle">
    <w:name w:val="ConsTitle"/>
    <w:uiPriority w:val="99"/>
    <w:rsid w:val="00266C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link w:val="a4"/>
    <w:semiHidden/>
    <w:rsid w:val="00F23747"/>
    <w:rPr>
      <w:sz w:val="28"/>
      <w:lang w:eastAsia="ar-SA"/>
    </w:rPr>
  </w:style>
  <w:style w:type="paragraph" w:styleId="ab">
    <w:name w:val="No Spacing"/>
    <w:uiPriority w:val="1"/>
    <w:qFormat/>
    <w:rsid w:val="0087531E"/>
    <w:pPr>
      <w:widowControl w:val="0"/>
      <w:autoSpaceDE w:val="0"/>
      <w:autoSpaceDN w:val="0"/>
      <w:adjustRightInd w:val="0"/>
    </w:pPr>
    <w:rPr>
      <w:rFonts w:ascii="Arial" w:hAnsi="Arial" w:cs="Tahoma"/>
      <w:sz w:val="24"/>
      <w:szCs w:val="24"/>
      <w:lang/>
    </w:rPr>
  </w:style>
  <w:style w:type="paragraph" w:styleId="ac">
    <w:name w:val="Balloon Text"/>
    <w:basedOn w:val="a"/>
    <w:link w:val="ad"/>
    <w:uiPriority w:val="99"/>
    <w:semiHidden/>
    <w:unhideWhenUsed/>
    <w:rsid w:val="00806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62DA"/>
    <w:rPr>
      <w:rFonts w:ascii="Tahoma" w:hAnsi="Tahoma" w:cs="Tahoma"/>
      <w:sz w:val="16"/>
      <w:szCs w:val="16"/>
      <w:lang w:eastAsia="ar-SA"/>
    </w:rPr>
  </w:style>
  <w:style w:type="paragraph" w:customStyle="1" w:styleId="normalweb">
    <w:name w:val="normalweb"/>
    <w:basedOn w:val="a"/>
    <w:rsid w:val="005754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uiPriority w:val="99"/>
    <w:unhideWhenUsed/>
    <w:rsid w:val="0057542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605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42B0C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242B0C"/>
    <w:rPr>
      <w:rFonts w:ascii="Calibri" w:eastAsia="Calibri" w:hAnsi="Calibri"/>
      <w:lang w:eastAsia="en-US"/>
    </w:rPr>
  </w:style>
  <w:style w:type="character" w:styleId="af2">
    <w:name w:val="footnote reference"/>
    <w:uiPriority w:val="99"/>
    <w:semiHidden/>
    <w:unhideWhenUsed/>
    <w:rsid w:val="00242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B6D0-4FF0-4EC6-BAA3-4213FC67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7715</CharactersWithSpaces>
  <SharedDoc>false</SharedDoc>
  <HLinks>
    <vt:vector size="6" baseType="variant"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consultantplus://offline/ref=59486A7928EFF20BDA8E95155DF2B0185AF92FD6A13ACC3A7D4BE6F128713B83E2E60E74AAA8E963D738CB51FB6D8B64453E9BEA1063B5B796B5816Cx5F0L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Эльвина</cp:lastModifiedBy>
  <cp:revision>4</cp:revision>
  <cp:lastPrinted>2021-10-26T07:24:00Z</cp:lastPrinted>
  <dcterms:created xsi:type="dcterms:W3CDTF">2023-02-06T04:46:00Z</dcterms:created>
  <dcterms:modified xsi:type="dcterms:W3CDTF">2023-02-06T04:52:00Z</dcterms:modified>
</cp:coreProperties>
</file>