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11" w:rsidRPr="00A25BE1" w:rsidRDefault="001D320F" w:rsidP="003C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55pt;margin-top:13.15pt;width:77.25pt;height:81pt;z-index:251658240;mso-position-horizontal-relative:text;mso-position-vertical-relative:text;mso-width-relative:page;mso-height-relative:page" fillcolor="window">
            <v:imagedata r:id="rId5" o:title="" croptop="12118f" cropleft="12111f" cropright="6920f"/>
          </v:shape>
          <o:OLEObject Type="Embed" ProgID="Word.Picture.8" ShapeID="_x0000_s1026" DrawAspect="Content" ObjectID="_1726477581" r:id="rId6"/>
        </w:pict>
      </w:r>
    </w:p>
    <w:p w:rsidR="003C7211" w:rsidRPr="00A25BE1" w:rsidRDefault="003C7211" w:rsidP="003C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82"/>
        <w:tblW w:w="10140" w:type="dxa"/>
        <w:tblLayout w:type="fixed"/>
        <w:tblLook w:val="04A0" w:firstRow="1" w:lastRow="0" w:firstColumn="1" w:lastColumn="0" w:noHBand="0" w:noVBand="1"/>
      </w:tblPr>
      <w:tblGrid>
        <w:gridCol w:w="4225"/>
        <w:gridCol w:w="1549"/>
        <w:gridCol w:w="4366"/>
      </w:tblGrid>
      <w:tr w:rsidR="003C7211" w:rsidRPr="001D320F" w:rsidTr="007055DC">
        <w:trPr>
          <w:trHeight w:val="344"/>
        </w:trPr>
        <w:tc>
          <w:tcPr>
            <w:tcW w:w="4225" w:type="dxa"/>
          </w:tcPr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</w:rPr>
              <w:t>БАШ</w:t>
            </w:r>
            <w:proofErr w:type="gramStart"/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gramEnd"/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</w:rPr>
              <w:t>ОРТОСТАН  РЕСПУБЛИКА</w:t>
            </w:r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H</w:t>
            </w:r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</w:rPr>
              <w:t>Ы</w:t>
            </w:r>
          </w:p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>Ауыргазы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районы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Start"/>
            <w:r w:rsidRPr="00A2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A2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укай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советы</w:t>
            </w:r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>ауыл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>билэмэ</w:t>
            </w:r>
            <w:proofErr w:type="spellEnd"/>
            <w:proofErr w:type="gram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</w:t>
            </w:r>
            <w:proofErr w:type="gramEnd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>Хакимиэте</w:t>
            </w:r>
            <w:proofErr w:type="spellEnd"/>
          </w:p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453489,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Ауыргазы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районы,  Тукай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Я.Чанышев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cel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pos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18@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66" w:type="dxa"/>
          </w:tcPr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 БАШКОРТОСТАН</w:t>
            </w:r>
          </w:p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A25BE1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Администрация сельского поселения </w:t>
            </w:r>
            <w:r w:rsidRPr="00A25BE1"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  <w:t>Тукаевский сельсовет</w:t>
            </w:r>
            <w:r w:rsidRPr="00A25BE1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муниципального района Аургазинский район</w:t>
            </w:r>
          </w:p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  <w:p w:rsidR="003C7211" w:rsidRPr="00A25BE1" w:rsidRDefault="003C7211" w:rsidP="007055DC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453489, Аургазинский район,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укаево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3C7211" w:rsidRPr="00A25BE1" w:rsidRDefault="003C7211" w:rsidP="007055DC">
            <w:pPr>
              <w:tabs>
                <w:tab w:val="center" w:pos="2089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ул.Я.Чанышева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3C7211" w:rsidRPr="00A25BE1" w:rsidRDefault="003C7211" w:rsidP="007055DC">
            <w:pPr>
              <w:tabs>
                <w:tab w:val="center" w:pos="2089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cel-pos18@ufamts.ru</w:t>
            </w:r>
          </w:p>
        </w:tc>
      </w:tr>
    </w:tbl>
    <w:p w:rsidR="003C7211" w:rsidRPr="00A25BE1" w:rsidRDefault="003C7211" w:rsidP="003C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</w:t>
      </w:r>
    </w:p>
    <w:p w:rsidR="003C7211" w:rsidRDefault="003C7211" w:rsidP="003C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7211" w:rsidRPr="00560F89" w:rsidRDefault="003C7211" w:rsidP="003C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01.09.</w:t>
      </w:r>
      <w:r w:rsidRPr="0056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39</w:t>
      </w:r>
      <w:r w:rsidRPr="0056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/1                                           </w:t>
      </w:r>
    </w:p>
    <w:p w:rsidR="003C7211" w:rsidRPr="00560F89" w:rsidRDefault="003C7211" w:rsidP="003C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7211" w:rsidRPr="00A25BE1" w:rsidRDefault="003C7211" w:rsidP="003C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3C7211" w:rsidRPr="00A25BE1" w:rsidRDefault="003C7211" w:rsidP="003C72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7211" w:rsidRPr="00A25BE1" w:rsidRDefault="003C7211" w:rsidP="003C7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</w:p>
    <w:p w:rsidR="003C7211" w:rsidRPr="00A25BE1" w:rsidRDefault="003C7211" w:rsidP="00D814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Утвердить локальный сметный расчет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текущий ремонт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внутрипоселковой</w:t>
      </w:r>
      <w:proofErr w:type="spellEnd"/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Озерная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Тукаевский сельсовет муниципального района Аургазинский район Республики Башкортостан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местных карьеров инертных материалов) с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сметной стоимостью</w:t>
      </w:r>
      <w:r w:rsidR="00193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163 79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6,14 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814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шестьдесят три тысячи семьсот девяносто шесть руб. 14 коп.) рубля.</w:t>
      </w:r>
    </w:p>
    <w:p w:rsidR="003C7211" w:rsidRPr="00A25BE1" w:rsidRDefault="003C7211" w:rsidP="003C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3C7211" w:rsidRPr="00A25BE1" w:rsidRDefault="003C7211" w:rsidP="003C7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7211" w:rsidRPr="00A25BE1" w:rsidRDefault="003C7211" w:rsidP="003C7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211" w:rsidRPr="00A25BE1" w:rsidRDefault="003C7211" w:rsidP="003C7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211" w:rsidRPr="00A25BE1" w:rsidRDefault="003C7211" w:rsidP="003C7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поселения: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А.М.Баширов</w:t>
      </w:r>
      <w:proofErr w:type="spellEnd"/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3C7211" w:rsidRPr="00A25BE1" w:rsidRDefault="003C7211" w:rsidP="003C72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211" w:rsidRPr="00A25BE1" w:rsidRDefault="003C7211" w:rsidP="003C7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7211" w:rsidRPr="00A25BE1" w:rsidRDefault="003C7211" w:rsidP="003C7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7211" w:rsidRPr="00A25BE1" w:rsidRDefault="003C7211" w:rsidP="003C7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7211" w:rsidRDefault="003C7211" w:rsidP="003C7211"/>
    <w:p w:rsidR="003B071A" w:rsidRDefault="003B071A"/>
    <w:p w:rsidR="00D814F7" w:rsidRDefault="00D814F7"/>
    <w:p w:rsidR="00D814F7" w:rsidRDefault="00D814F7"/>
    <w:p w:rsidR="00D814F7" w:rsidRDefault="00D814F7"/>
    <w:p w:rsidR="00D814F7" w:rsidRDefault="00D814F7"/>
    <w:p w:rsidR="00D814F7" w:rsidRDefault="00D814F7"/>
    <w:p w:rsidR="00D814F7" w:rsidRDefault="00D814F7"/>
    <w:p w:rsidR="00D814F7" w:rsidRDefault="00D814F7" w:rsidP="001D320F">
      <w:pPr>
        <w:spacing w:after="0" w:line="240" w:lineRule="auto"/>
      </w:pPr>
      <w:bookmarkStart w:id="0" w:name="_GoBack"/>
      <w:bookmarkEnd w:id="0"/>
    </w:p>
    <w:p w:rsidR="00D814F7" w:rsidRDefault="00D814F7"/>
    <w:sectPr w:rsidR="00D814F7" w:rsidSect="00A25B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11"/>
    <w:rsid w:val="0019302D"/>
    <w:rsid w:val="001D320F"/>
    <w:rsid w:val="003B071A"/>
    <w:rsid w:val="003C7211"/>
    <w:rsid w:val="00D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2</cp:revision>
  <dcterms:created xsi:type="dcterms:W3CDTF">2022-10-05T07:20:00Z</dcterms:created>
  <dcterms:modified xsi:type="dcterms:W3CDTF">2022-10-05T07:20:00Z</dcterms:modified>
</cp:coreProperties>
</file>