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B3" w:rsidRDefault="003642B3" w:rsidP="003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227"/>
      </w:tblGrid>
      <w:tr w:rsidR="003642B3" w:rsidTr="003642B3">
        <w:tc>
          <w:tcPr>
            <w:tcW w:w="4253" w:type="dxa"/>
          </w:tcPr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азы районы,  Тукай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2B3" w:rsidRDefault="003642B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09454353" r:id="rId7"/>
              </w:object>
            </w:r>
          </w:p>
        </w:tc>
        <w:tc>
          <w:tcPr>
            <w:tcW w:w="4230" w:type="dxa"/>
          </w:tcPr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3642B3" w:rsidRDefault="003642B3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3642B3" w:rsidRDefault="00364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</w:tr>
    </w:tbl>
    <w:p w:rsidR="003642B3" w:rsidRDefault="003642B3" w:rsidP="003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B3" w:rsidRDefault="003642B3" w:rsidP="003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B3" w:rsidRDefault="003642B3" w:rsidP="003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B3" w:rsidRDefault="003642B3" w:rsidP="003642B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sz w:val="16"/>
          <w:szCs w:val="16"/>
        </w:rPr>
        <w:t xml:space="preserve">     </w:t>
      </w:r>
      <w:r>
        <w:rPr>
          <w:rFonts w:ascii="Century Bash" w:eastAsia="Times New Roman" w:hAnsi="Century Bash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ИНН 0205000957, КПП 020501001, ОКПО 04285264, ОГРН  1020201251476</w:t>
      </w:r>
    </w:p>
    <w:p w:rsidR="003642B3" w:rsidRDefault="003642B3" w:rsidP="003642B3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_____________________________________________________</w:t>
      </w: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КАРАР                                                                          ПОСТАНОВЛЕНИЕ</w:t>
      </w:r>
    </w:p>
    <w:p w:rsidR="003642B3" w:rsidRDefault="003642B3" w:rsidP="003642B3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3642B3" w:rsidRDefault="003642B3" w:rsidP="003642B3">
      <w:pPr>
        <w:jc w:val="center"/>
        <w:rPr>
          <w:b/>
          <w:sz w:val="34"/>
          <w:szCs w:val="34"/>
        </w:rPr>
      </w:pPr>
      <w:r>
        <w:rPr>
          <w:sz w:val="28"/>
          <w:szCs w:val="28"/>
          <w:lang w:val="ba-RU"/>
        </w:rPr>
        <w:t>“22”марта</w:t>
      </w:r>
      <w:r>
        <w:rPr>
          <w:sz w:val="28"/>
          <w:szCs w:val="28"/>
          <w:lang w:val="ba-RU"/>
        </w:rPr>
        <w:t xml:space="preserve">  2022й   </w:t>
      </w:r>
      <w:r>
        <w:rPr>
          <w:sz w:val="28"/>
          <w:szCs w:val="28"/>
          <w:lang w:val="ba-RU"/>
        </w:rPr>
        <w:t xml:space="preserve">                         №  6                         “22_” марта</w:t>
      </w:r>
      <w:r>
        <w:rPr>
          <w:sz w:val="28"/>
          <w:szCs w:val="28"/>
          <w:lang w:val="ba-RU"/>
        </w:rPr>
        <w:t xml:space="preserve"> 2022г</w:t>
      </w:r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Об утверждении порядка использования безнадзорных животных, поступивших в муниципальную собственность поселения</w:t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В соответствии с </w:t>
      </w:r>
      <w:hyperlink r:id="rId8" w:anchor="7D20K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</w:rPr>
        <w:t>руководствуясь Уставом сельского поселения Тукаевский сельсовет муниципального района Аургазинский район Республики Башкортостан: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1. Утвердить прилагаемый </w:t>
      </w:r>
      <w:hyperlink r:id="rId9" w:anchor="NLIMOD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порядок использования безнадзорных животных, поступивших в муниципальную собственность поселения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2. Опубликовать настоящее постановление на официальном сайте администрации сельского поселения Тукаевский сельсовет муниципального района Аургазинский район Республики Башкортостан </w:t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выполнением настоящего постановления оставляю за собой.</w:t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 Глава сельского поселения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:              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А.М.Баширов</w:t>
      </w:r>
      <w:proofErr w:type="spellEnd"/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br/>
        <w:t>Приложение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постановлению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администрации поселения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«22».марта.2022 N 6</w:t>
      </w:r>
      <w:bookmarkStart w:id="0" w:name="_GoBack"/>
      <w:bookmarkEnd w:id="0"/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Порядок использования безнадзорных животных, поступивших в муниципальную собственность поселения</w:t>
      </w:r>
    </w:p>
    <w:p w:rsidR="003642B3" w:rsidRDefault="003642B3" w:rsidP="003642B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1. Общие положения</w:t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1.1. Настоящий Порядок устанавливает правила использования безнадзорных животных  поступивших в муниципальную  собственность  сельского  поселения Тукаевский сельсовет муниципального района Аургазинский район Республики Башкортостан  (далее-поселение).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2. Приемка безнадзорных животных в муниципальную собственность поселения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2.1. Отловленные животные находятся на временном содержании в организации, осуществляющей отлов животных (далее-специализированная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2.3. В собственность поселения могут быть переданы животные, поступившие к специализированной организации, об отлове которых в соответствии с пунктом </w:t>
      </w:r>
      <w:r>
        <w:rPr>
          <w:rFonts w:ascii="Arial" w:eastAsia="Times New Roman" w:hAnsi="Arial" w:cs="Arial"/>
          <w:sz w:val="24"/>
          <w:szCs w:val="24"/>
        </w:rPr>
        <w:t>1 </w:t>
      </w:r>
      <w:hyperlink r:id="rId10" w:anchor="A9E0NK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статьи 230 Гражданского кодекса Российской Федерации</w:t>
        </w:r>
      </w:hyperlink>
      <w:r>
        <w:rPr>
          <w:rFonts w:ascii="Arial" w:eastAsia="Times New Roman" w:hAnsi="Arial" w:cs="Arial"/>
          <w:color w:val="444444"/>
          <w:sz w:val="24"/>
          <w:szCs w:val="24"/>
        </w:rPr>
        <w:t> администрация поселения была письменно уведомлена, а именно: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Невостребованные их владельцами;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непереданные на содержание и пользование заинтересованным лицам;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при отказе заинтересованного лица, взявшего их на содержание, от приобретения права собственности по истечении шести месяцев.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карточка учета безнадзорного животного, оформленная на каждое животное;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142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ветеринарный паспорт животного;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документ, подтверждающий, что отлов животного осуществлен на территории поселени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я(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>заявка на отлов животных);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заявление об отказе на данное животное (в случае отказа владельца (собственника)).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2.4. Основания для отказа в принятии животных в муниципальную собственность: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животные находились на содержании заинтересованного лица или специализированной организации менее шести месяцев;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представление не в полном объеме документов, предусмотренных пунктом  2.4. настоящего Порядка.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2.5. Приемка безнадзорных животных в муниципальную собственность поселения осуществляется администрацией поселения в лице общего отдела администрации поселения (далее-отдел) на основании служебной записки на имя главы поселения. Решение о принятии животных в муниципальную собственность поселения оформляется актом передачи животных по форме, согласно </w:t>
      </w:r>
      <w:hyperlink r:id="rId11" w:anchor="28IN3L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приложению</w:t>
        </w:r>
        <w:proofErr w:type="gramStart"/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1</w:t>
        </w:r>
        <w:proofErr w:type="gramEnd"/>
      </w:hyperlink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3. Порядок использования безнадзорных животных, принятых в муниципальную собственность поселения.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3.1. Администрация поселения в лице общего отдела (далее-отдел)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3.2. Безнадзорные животные, принятые в муниципальную собственность поселения, используются одним из следующих способов: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возврат животных их прежним владельцам;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- безвозмездная передача животных заинтересованным гражданам или организациям по их заявлению;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  <w:proofErr w:type="gramEnd"/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</w:t>
      </w:r>
      <w:r>
        <w:rPr>
          <w:rFonts w:ascii="Arial" w:eastAsia="Times New Roman" w:hAnsi="Arial" w:cs="Arial"/>
          <w:sz w:val="24"/>
          <w:szCs w:val="24"/>
        </w:rPr>
        <w:t>1 </w:t>
      </w:r>
      <w:hyperlink r:id="rId12" w:anchor="8P60LS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статьи 18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>
        <w:rPr>
          <w:rFonts w:ascii="Arial" w:eastAsia="Times New Roman" w:hAnsi="Arial" w:cs="Arial"/>
          <w:color w:val="444444"/>
          <w:sz w:val="24"/>
          <w:szCs w:val="24"/>
        </w:rPr>
        <w:t>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ab/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поселения, оформляемого отделом по ЖВ и МС.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3.5. Решения об использовании животных способами, предусмотренными пунктом 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3.2. настоящего Порядка, принимаются в течение десяти рабочих дней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>с даты поступления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животных в собственность муниципального образования. При этом отдел ЖКХ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"Интернет" о возможной безвозмездной передаче животных.</w:t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br/>
        <w:t>3.6. Основанием для выбытия животных из собственности муниципального образования поселения являются: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- акты о передаче животных из муниципальной собственности поселения по форме, согласно приложению 2;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- прекращение права собственности на имущество в случаях, предусмотренных </w:t>
      </w:r>
      <w:hyperlink r:id="rId13" w:anchor="A9G0NK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статьей 235 Гражданского кодекса Российской Федерации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Приложение 1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Порядку</w:t>
      </w:r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Акт N _____ приема-передачи животных в муниципальную собственность муниципального образования поселения</w:t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833"/>
        <w:gridCol w:w="1334"/>
        <w:gridCol w:w="597"/>
        <w:gridCol w:w="650"/>
        <w:gridCol w:w="1096"/>
        <w:gridCol w:w="1551"/>
        <w:gridCol w:w="1600"/>
      </w:tblGrid>
      <w:tr w:rsidR="003642B3" w:rsidTr="003642B3">
        <w:trPr>
          <w:trHeight w:val="15"/>
        </w:trPr>
        <w:tc>
          <w:tcPr>
            <w:tcW w:w="5914" w:type="dxa"/>
            <w:gridSpan w:val="4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4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"___" _________ 20 ____ г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(наименование специализированной организации)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(Ф.И.О., должность)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основании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передал, а администрация муниципального образования поселения в лице</w:t>
            </w: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  <w:tr w:rsidR="003642B3" w:rsidTr="003642B3">
        <w:trPr>
          <w:trHeight w:val="15"/>
        </w:trPr>
        <w:tc>
          <w:tcPr>
            <w:tcW w:w="924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87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gridSpan w:val="2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поступления в пункт временного содержания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карточки учета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Примерный возраст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пункте временного содержания</w:t>
            </w:r>
          </w:p>
        </w:tc>
      </w:tr>
      <w:tr w:rsidR="003642B3" w:rsidTr="003642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111"/>
        <w:gridCol w:w="2555"/>
        <w:gridCol w:w="2081"/>
      </w:tblGrid>
      <w:tr w:rsidR="003642B3" w:rsidTr="003642B3">
        <w:trPr>
          <w:trHeight w:val="15"/>
        </w:trPr>
        <w:tc>
          <w:tcPr>
            <w:tcW w:w="2957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57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Имущество передал: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Имущество принял:</w:t>
            </w:r>
          </w:p>
        </w:tc>
      </w:tr>
      <w:tr w:rsidR="003642B3" w:rsidTr="003642B3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(должность)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(наименование специализированной службы)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(должность)</w:t>
            </w:r>
          </w:p>
        </w:tc>
      </w:tr>
      <w:tr w:rsidR="003642B3" w:rsidTr="003642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3642B3" w:rsidRDefault="003642B3" w:rsidP="003642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Приложение 2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Порядку</w:t>
      </w:r>
    </w:p>
    <w:p w:rsidR="003642B3" w:rsidRDefault="003642B3" w:rsidP="003642B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Акт N _____ выбытия животного из муниципальной собственности муниципального образования поселения</w:t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698"/>
        <w:gridCol w:w="1578"/>
        <w:gridCol w:w="1113"/>
        <w:gridCol w:w="1047"/>
        <w:gridCol w:w="1550"/>
        <w:gridCol w:w="1722"/>
      </w:tblGrid>
      <w:tr w:rsidR="003642B3" w:rsidTr="003642B3">
        <w:trPr>
          <w:trHeight w:val="15"/>
        </w:trPr>
        <w:tc>
          <w:tcPr>
            <w:tcW w:w="5914" w:type="dxa"/>
            <w:gridSpan w:val="4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3"/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"___" _________ 20 ____ г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Мы, нижеподписавшиеся,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(Ф.И.О., должность присутствующих специалистов)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(специалист) специализированной организации: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специалисты администрации поселения:</w:t>
            </w:r>
          </w:p>
        </w:tc>
      </w:tr>
      <w:tr w:rsidR="003642B3" w:rsidTr="003642B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3642B3" w:rsidTr="003642B3">
        <w:trPr>
          <w:trHeight w:val="15"/>
        </w:trPr>
        <w:tc>
          <w:tcPr>
            <w:tcW w:w="739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поступления в пункт временного пребывания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Реестровый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Примерный возраст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пребывания в пункте временного пребывания</w:t>
            </w: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642B3" w:rsidTr="003642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2B3" w:rsidRDefault="003642B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Имущество передал: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Имущество принял: _______________________                                            __________________</w:t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(должность)                                                                        (должность)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______________________________________________________________</w:t>
      </w:r>
      <w:r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подрядной организации (лица), у которой (которого) животные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находились на временном содержании и в пользовании)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642B3" w:rsidRDefault="003642B3" w:rsidP="003642B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3642B3" w:rsidRDefault="003642B3" w:rsidP="0036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______________/__________________/       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____________/___________________/</w:t>
      </w:r>
    </w:p>
    <w:p w:rsidR="003642B3" w:rsidRDefault="003642B3" w:rsidP="0036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(подпись</w:t>
      </w:r>
      <w:proofErr w:type="gramStart"/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ФИО)                                                                                            (подпись)(ФИО)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                                         </w:t>
      </w:r>
    </w:p>
    <w:p w:rsidR="003642B3" w:rsidRDefault="003642B3" w:rsidP="003642B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>М.П.                                             М.П.</w:t>
      </w:r>
    </w:p>
    <w:p w:rsidR="003642B3" w:rsidRDefault="003642B3" w:rsidP="003642B3"/>
    <w:p w:rsidR="00952EDC" w:rsidRDefault="00952EDC"/>
    <w:sectPr w:rsidR="0095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01"/>
    <w:rsid w:val="00297801"/>
    <w:rsid w:val="003642B3"/>
    <w:rsid w:val="00952EDC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2B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3642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64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2B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3642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64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902769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docs.cntd.ru/document/5595877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95877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E53D-3628-4151-9461-117EB44E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cp:lastPrinted>2022-03-22T06:38:00Z</cp:lastPrinted>
  <dcterms:created xsi:type="dcterms:W3CDTF">2022-03-22T06:26:00Z</dcterms:created>
  <dcterms:modified xsi:type="dcterms:W3CDTF">2022-03-22T06:39:00Z</dcterms:modified>
</cp:coreProperties>
</file>