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B7" w:rsidRDefault="005E24B7" w:rsidP="005E24B7">
      <w:pPr>
        <w:jc w:val="center"/>
        <w:rPr>
          <w:b/>
          <w:bCs/>
        </w:rPr>
      </w:pPr>
    </w:p>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C14BE2" w:rsidTr="00C14BE2">
        <w:trPr>
          <w:trHeight w:val="2268"/>
        </w:trPr>
        <w:tc>
          <w:tcPr>
            <w:tcW w:w="4253" w:type="dxa"/>
          </w:tcPr>
          <w:p w:rsidR="00C14BE2" w:rsidRDefault="00C14BE2" w:rsidP="000738DB">
            <w:pPr>
              <w:pStyle w:val="a7"/>
              <w:jc w:val="center"/>
              <w:rPr>
                <w:rFonts w:ascii="Century Bash" w:hAnsi="Century Bash"/>
                <w:sz w:val="28"/>
              </w:rPr>
            </w:pPr>
          </w:p>
          <w:p w:rsidR="00C14BE2" w:rsidRDefault="00C14BE2" w:rsidP="000738DB">
            <w:pPr>
              <w:pStyle w:val="a7"/>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C14BE2" w:rsidRDefault="00C14BE2" w:rsidP="000738DB">
            <w:pPr>
              <w:pStyle w:val="a7"/>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C14BE2" w:rsidRDefault="00C14BE2" w:rsidP="000738DB">
            <w:pPr>
              <w:pStyle w:val="a7"/>
              <w:jc w:val="center"/>
              <w:rPr>
                <w:rFonts w:ascii="Century Bash" w:hAnsi="Century Bash"/>
                <w:sz w:val="24"/>
              </w:rPr>
            </w:pPr>
          </w:p>
          <w:p w:rsidR="00C14BE2" w:rsidRDefault="00C14BE2" w:rsidP="000738DB">
            <w:pPr>
              <w:pStyle w:val="a7"/>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C14BE2" w:rsidRDefault="00C14BE2" w:rsidP="000738DB">
            <w:pPr>
              <w:pStyle w:val="a7"/>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7" o:title="" croptop="12118f" cropleft="12111f" cropright="6920f"/>
                </v:shape>
                <o:OLEObject Type="Embed" ProgID="Word.Picture.8" ShapeID="_x0000_i1025" DrawAspect="Content" ObjectID="_1701851313" r:id="rId8"/>
              </w:object>
            </w:r>
          </w:p>
        </w:tc>
        <w:tc>
          <w:tcPr>
            <w:tcW w:w="4395" w:type="dxa"/>
          </w:tcPr>
          <w:p w:rsidR="00C14BE2" w:rsidRDefault="00C14BE2" w:rsidP="000738DB">
            <w:pPr>
              <w:pStyle w:val="a7"/>
              <w:jc w:val="center"/>
              <w:rPr>
                <w:rFonts w:ascii="Century Bash" w:hAnsi="Century Bash"/>
                <w:sz w:val="28"/>
              </w:rPr>
            </w:pPr>
          </w:p>
          <w:p w:rsidR="00C14BE2" w:rsidRDefault="00C14BE2" w:rsidP="000738DB">
            <w:pPr>
              <w:pStyle w:val="a7"/>
              <w:jc w:val="center"/>
              <w:rPr>
                <w:rFonts w:ascii="Century Bash" w:hAnsi="Century Bash"/>
              </w:rPr>
            </w:pPr>
            <w:r>
              <w:rPr>
                <w:rFonts w:ascii="Century Bash" w:hAnsi="Century Bash"/>
              </w:rPr>
              <w:t>РЕСПУБЛИКА БАШКОРТОСТАН</w:t>
            </w:r>
          </w:p>
          <w:p w:rsidR="00C14BE2" w:rsidRDefault="00C14BE2" w:rsidP="000738DB">
            <w:pPr>
              <w:pStyle w:val="a7"/>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C14BE2" w:rsidRDefault="00C14BE2" w:rsidP="000738DB">
            <w:pPr>
              <w:pStyle w:val="a7"/>
              <w:jc w:val="right"/>
              <w:rPr>
                <w:rFonts w:ascii="Century Bash" w:hAnsi="Century Bash"/>
                <w:sz w:val="16"/>
              </w:rPr>
            </w:pPr>
          </w:p>
          <w:p w:rsidR="00C14BE2" w:rsidRDefault="00C14BE2" w:rsidP="000738DB">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C14BE2" w:rsidRDefault="00C14BE2" w:rsidP="005E24B7">
      <w:pPr>
        <w:jc w:val="center"/>
        <w:rPr>
          <w:b/>
          <w:bCs/>
        </w:rPr>
      </w:pPr>
      <w:r>
        <w:rPr>
          <w:b/>
          <w:bCs/>
        </w:rPr>
        <w:t>---------------------------------------------------------------------------------------------------------------------</w:t>
      </w:r>
    </w:p>
    <w:p w:rsidR="00C14BE2" w:rsidRDefault="00C14BE2" w:rsidP="005E24B7">
      <w:pPr>
        <w:jc w:val="center"/>
        <w:rPr>
          <w:b/>
          <w:bCs/>
        </w:rPr>
      </w:pPr>
    </w:p>
    <w:p w:rsidR="005E24B7" w:rsidRDefault="005E24B7" w:rsidP="005E24B7">
      <w:pPr>
        <w:jc w:val="center"/>
        <w:rPr>
          <w:b/>
          <w:bCs/>
          <w:sz w:val="28"/>
          <w:szCs w:val="28"/>
        </w:rPr>
      </w:pPr>
      <w:r>
        <w:rPr>
          <w:b/>
          <w:bCs/>
        </w:rPr>
        <w:t xml:space="preserve">    </w:t>
      </w:r>
      <w:r>
        <w:rPr>
          <w:b/>
          <w:bCs/>
          <w:sz w:val="28"/>
          <w:szCs w:val="28"/>
        </w:rPr>
        <w:t>РЕШЕНИЕ</w:t>
      </w:r>
    </w:p>
    <w:p w:rsidR="005E24B7" w:rsidRDefault="005E24B7" w:rsidP="005E24B7">
      <w:pPr>
        <w:jc w:val="center"/>
        <w:rPr>
          <w:b/>
          <w:bCs/>
          <w:sz w:val="28"/>
          <w:szCs w:val="28"/>
        </w:rPr>
      </w:pPr>
    </w:p>
    <w:p w:rsidR="005E24B7" w:rsidRDefault="005E24B7" w:rsidP="005E24B7">
      <w:pPr>
        <w:rPr>
          <w:b/>
          <w:bCs/>
          <w:sz w:val="28"/>
          <w:szCs w:val="28"/>
        </w:rPr>
      </w:pPr>
      <w:r>
        <w:rPr>
          <w:b/>
          <w:bCs/>
          <w:sz w:val="28"/>
          <w:szCs w:val="28"/>
        </w:rPr>
        <w:t xml:space="preserve"> </w:t>
      </w:r>
      <w:r w:rsidR="00FC6A11">
        <w:rPr>
          <w:sz w:val="28"/>
          <w:szCs w:val="28"/>
        </w:rPr>
        <w:t>24.12.</w:t>
      </w:r>
      <w:r>
        <w:rPr>
          <w:sz w:val="28"/>
          <w:szCs w:val="28"/>
        </w:rPr>
        <w:t xml:space="preserve"> 2021 г.</w:t>
      </w:r>
      <w:r>
        <w:rPr>
          <w:sz w:val="28"/>
          <w:szCs w:val="28"/>
        </w:rPr>
        <w:tab/>
      </w:r>
      <w:r>
        <w:rPr>
          <w:sz w:val="28"/>
          <w:szCs w:val="28"/>
        </w:rPr>
        <w:tab/>
        <w:t xml:space="preserve">                                                 </w:t>
      </w:r>
      <w:r w:rsidR="00FC6A11">
        <w:rPr>
          <w:sz w:val="28"/>
          <w:szCs w:val="28"/>
        </w:rPr>
        <w:t xml:space="preserve">                          № 27/9</w:t>
      </w:r>
    </w:p>
    <w:p w:rsidR="005E24B7" w:rsidRDefault="005E24B7" w:rsidP="005E24B7">
      <w:pPr>
        <w:rPr>
          <w:b/>
          <w:bCs/>
          <w:sz w:val="28"/>
          <w:szCs w:val="28"/>
        </w:rPr>
      </w:pPr>
    </w:p>
    <w:p w:rsidR="005E24B7" w:rsidRDefault="005E24B7" w:rsidP="005E24B7">
      <w:pPr>
        <w:shd w:val="clear" w:color="auto" w:fill="FFFFFF"/>
        <w:ind w:firstLine="567"/>
        <w:jc w:val="center"/>
        <w:rPr>
          <w:color w:val="000000"/>
          <w:sz w:val="28"/>
          <w:szCs w:val="28"/>
        </w:rPr>
      </w:pPr>
    </w:p>
    <w:p w:rsidR="005E24B7" w:rsidRDefault="005E24B7" w:rsidP="005E24B7">
      <w:pPr>
        <w:jc w:val="cente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sidR="004813BA">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5E24B7" w:rsidRDefault="005E24B7" w:rsidP="005E24B7">
      <w:pPr>
        <w:shd w:val="clear" w:color="auto" w:fill="FFFFFF"/>
        <w:ind w:firstLine="567"/>
        <w:rPr>
          <w:b/>
          <w:color w:val="000000"/>
        </w:rPr>
      </w:pPr>
    </w:p>
    <w:p w:rsidR="005E24B7" w:rsidRDefault="005E24B7" w:rsidP="005E24B7">
      <w:pPr>
        <w:shd w:val="clear" w:color="auto" w:fill="FFFFFF"/>
        <w:ind w:firstLine="567"/>
        <w:rPr>
          <w:b/>
          <w:color w:val="000000"/>
        </w:rPr>
      </w:pPr>
    </w:p>
    <w:p w:rsidR="005E24B7" w:rsidRDefault="005E24B7" w:rsidP="005E24B7">
      <w:pPr>
        <w:shd w:val="clear" w:color="auto" w:fill="FFFFFF"/>
        <w:ind w:firstLine="709"/>
        <w:jc w:val="both"/>
        <w:rPr>
          <w:color w:val="000000"/>
        </w:rPr>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004813BA">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w:t>
      </w:r>
      <w:r w:rsidR="004813BA">
        <w:rPr>
          <w:bCs/>
          <w:color w:val="000000"/>
          <w:sz w:val="28"/>
          <w:szCs w:val="28"/>
        </w:rPr>
        <w:t xml:space="preserve"> 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решил:</w:t>
      </w:r>
    </w:p>
    <w:p w:rsidR="005E24B7" w:rsidRDefault="005E24B7" w:rsidP="005E24B7">
      <w:pPr>
        <w:shd w:val="clear" w:color="auto" w:fill="FFFFFF"/>
        <w:ind w:firstLine="709"/>
        <w:jc w:val="both"/>
      </w:pPr>
      <w:r>
        <w:rPr>
          <w:color w:val="000000"/>
          <w:sz w:val="28"/>
          <w:szCs w:val="28"/>
        </w:rPr>
        <w:t xml:space="preserve">1. Утвердить прилагаемое Положение о </w:t>
      </w:r>
      <w:proofErr w:type="gramStart"/>
      <w:r>
        <w:rPr>
          <w:color w:val="000000"/>
          <w:sz w:val="28"/>
          <w:szCs w:val="28"/>
        </w:rPr>
        <w:t>муниципальном</w:t>
      </w:r>
      <w:proofErr w:type="gramEnd"/>
      <w:r>
        <w:rPr>
          <w:color w:val="000000"/>
          <w:sz w:val="28"/>
          <w:szCs w:val="28"/>
        </w:rPr>
        <w:t xml:space="preserve"> земельном контроля в границах</w:t>
      </w:r>
      <w:r w:rsidR="004813BA">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w:t>
      </w:r>
    </w:p>
    <w:p w:rsidR="005E24B7" w:rsidRDefault="005E24B7" w:rsidP="005E24B7">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обнародования, но не ранее 1 января 2022 года, за исключением положений раздела 6 Положения о муниципальном земельном контроле в границах</w:t>
      </w:r>
      <w:r w:rsidR="004813BA">
        <w:rPr>
          <w:color w:val="000000"/>
          <w:sz w:val="28"/>
          <w:szCs w:val="28"/>
        </w:rPr>
        <w:t xml:space="preserve"> сельского поселения Тукаевский</w:t>
      </w:r>
      <w:r>
        <w:rPr>
          <w:color w:val="000000"/>
          <w:sz w:val="28"/>
          <w:szCs w:val="28"/>
        </w:rPr>
        <w:t xml:space="preserve"> сельсовет муниципального района Аургазинский район Республики Башкортостан. </w:t>
      </w:r>
    </w:p>
    <w:p w:rsidR="005E24B7" w:rsidRDefault="005E24B7" w:rsidP="005E24B7">
      <w:pPr>
        <w:shd w:val="clear" w:color="auto" w:fill="FFFFFF"/>
        <w:ind w:firstLine="709"/>
        <w:jc w:val="both"/>
        <w:rPr>
          <w:color w:val="000000"/>
          <w:sz w:val="28"/>
          <w:szCs w:val="28"/>
        </w:rPr>
      </w:pPr>
      <w:r>
        <w:rPr>
          <w:color w:val="000000"/>
          <w:sz w:val="28"/>
          <w:szCs w:val="28"/>
        </w:rPr>
        <w:t>Положения раздела 6 Положения о муниципальном земельном контроле в границах сельско</w:t>
      </w:r>
      <w:r w:rsidR="004813BA">
        <w:rPr>
          <w:color w:val="000000"/>
          <w:sz w:val="28"/>
          <w:szCs w:val="28"/>
        </w:rPr>
        <w:t>го поселения Тукаевский</w:t>
      </w:r>
      <w:r>
        <w:rPr>
          <w:color w:val="000000"/>
          <w:sz w:val="28"/>
          <w:szCs w:val="28"/>
        </w:rPr>
        <w:t xml:space="preserve"> сельсовет муниципального района Аургазинский район Республики Башкортостан</w:t>
      </w:r>
      <w:r>
        <w:rPr>
          <w:i/>
          <w:iCs/>
          <w:color w:val="000000"/>
        </w:rPr>
        <w:t xml:space="preserve"> </w:t>
      </w:r>
      <w:r>
        <w:rPr>
          <w:color w:val="000000"/>
          <w:sz w:val="28"/>
          <w:szCs w:val="28"/>
        </w:rPr>
        <w:t>вступают в силу с 1 марта 2022 года.</w:t>
      </w:r>
    </w:p>
    <w:p w:rsidR="005E24B7" w:rsidRDefault="005E24B7" w:rsidP="005E24B7">
      <w:pPr>
        <w:shd w:val="clear" w:color="auto" w:fill="FFFFFF"/>
        <w:ind w:firstLine="709"/>
        <w:jc w:val="both"/>
        <w:rPr>
          <w:color w:val="000000"/>
          <w:sz w:val="28"/>
          <w:szCs w:val="28"/>
        </w:rPr>
      </w:pPr>
      <w:r>
        <w:rPr>
          <w:color w:val="000000"/>
          <w:sz w:val="28"/>
          <w:szCs w:val="28"/>
        </w:rPr>
        <w:t>3. Настоящее решение обнародовать в здании Администрации и разместить на официальном са</w:t>
      </w:r>
      <w:r w:rsidR="004813BA">
        <w:rPr>
          <w:color w:val="000000"/>
          <w:sz w:val="28"/>
          <w:szCs w:val="28"/>
        </w:rPr>
        <w:t xml:space="preserve">йте сельского поселения Тукаевский </w:t>
      </w:r>
      <w:r>
        <w:rPr>
          <w:color w:val="000000"/>
          <w:sz w:val="28"/>
          <w:szCs w:val="28"/>
        </w:rPr>
        <w:t>сельсовет муниципального района Аургазинский район Республики Б</w:t>
      </w:r>
      <w:r w:rsidR="00FC6A11">
        <w:rPr>
          <w:color w:val="000000"/>
          <w:sz w:val="28"/>
          <w:szCs w:val="28"/>
        </w:rPr>
        <w:t>ашкортостан «</w:t>
      </w:r>
      <w:proofErr w:type="spellStart"/>
      <w:r w:rsidR="00FC6A11">
        <w:rPr>
          <w:color w:val="000000"/>
          <w:sz w:val="28"/>
          <w:szCs w:val="28"/>
        </w:rPr>
        <w:t>www</w:t>
      </w:r>
      <w:proofErr w:type="spellEnd"/>
      <w:r w:rsidR="00FC6A11">
        <w:rPr>
          <w:color w:val="000000"/>
          <w:sz w:val="28"/>
          <w:szCs w:val="28"/>
        </w:rPr>
        <w:t>.</w:t>
      </w:r>
      <w:r w:rsidR="00FC6A11" w:rsidRPr="00FC6A11">
        <w:t xml:space="preserve"> </w:t>
      </w:r>
      <w:r w:rsidR="00FC6A11" w:rsidRPr="00FC6A11">
        <w:rPr>
          <w:rFonts w:ascii="Courier New" w:hAnsi="Courier New" w:cs="Courier New"/>
          <w:color w:val="0000CC"/>
          <w:sz w:val="18"/>
          <w:szCs w:val="18"/>
          <w:u w:val="single"/>
          <w:shd w:val="clear" w:color="auto" w:fill="FFFFFF"/>
        </w:rPr>
        <w:t>htt</w:t>
      </w:r>
      <w:r w:rsidR="00FC6A11">
        <w:rPr>
          <w:rFonts w:ascii="Courier New" w:hAnsi="Courier New" w:cs="Courier New"/>
          <w:color w:val="0000CC"/>
          <w:sz w:val="18"/>
          <w:szCs w:val="18"/>
          <w:u w:val="single"/>
          <w:shd w:val="clear" w:color="auto" w:fill="FFFFFF"/>
        </w:rPr>
        <w:t>ps://sp-tukaevo.ru</w:t>
      </w:r>
      <w:r>
        <w:rPr>
          <w:color w:val="000000"/>
          <w:sz w:val="28"/>
          <w:szCs w:val="28"/>
        </w:rPr>
        <w:t>».</w:t>
      </w:r>
    </w:p>
    <w:p w:rsidR="005E24B7" w:rsidRDefault="005E24B7" w:rsidP="005E24B7">
      <w:pPr>
        <w:shd w:val="clear" w:color="auto" w:fill="FFFFFF"/>
        <w:jc w:val="both"/>
        <w:rPr>
          <w:color w:val="000000"/>
          <w:sz w:val="28"/>
          <w:szCs w:val="28"/>
        </w:rPr>
      </w:pPr>
    </w:p>
    <w:p w:rsidR="005E24B7" w:rsidRDefault="004813BA" w:rsidP="005E24B7">
      <w:pPr>
        <w:shd w:val="clear" w:color="auto" w:fill="FFFFFF"/>
        <w:jc w:val="both"/>
        <w:rPr>
          <w:sz w:val="28"/>
          <w:szCs w:val="28"/>
        </w:rPr>
      </w:pPr>
      <w:r>
        <w:rPr>
          <w:color w:val="000000"/>
          <w:sz w:val="28"/>
          <w:szCs w:val="28"/>
        </w:rPr>
        <w:t xml:space="preserve">Глава сельского поселения:                                                  </w:t>
      </w:r>
      <w:proofErr w:type="spellStart"/>
      <w:r>
        <w:rPr>
          <w:color w:val="000000"/>
          <w:sz w:val="28"/>
          <w:szCs w:val="28"/>
        </w:rPr>
        <w:t>А.М.Баширов</w:t>
      </w:r>
      <w:proofErr w:type="spellEnd"/>
    </w:p>
    <w:p w:rsidR="005E24B7" w:rsidRDefault="005E24B7" w:rsidP="005E24B7">
      <w:pPr>
        <w:shd w:val="clear" w:color="auto" w:fill="FFFFFF"/>
        <w:ind w:firstLine="567"/>
        <w:jc w:val="both"/>
        <w:rPr>
          <w:color w:val="000000"/>
          <w:sz w:val="28"/>
          <w:szCs w:val="28"/>
        </w:rPr>
      </w:pPr>
    </w:p>
    <w:p w:rsidR="005E24B7" w:rsidRDefault="005E24B7" w:rsidP="005E24B7">
      <w:pPr>
        <w:spacing w:line="240" w:lineRule="exact"/>
        <w:ind w:left="5398"/>
        <w:jc w:val="center"/>
        <w:rPr>
          <w:b/>
          <w:color w:val="000000"/>
        </w:rPr>
      </w:pPr>
    </w:p>
    <w:p w:rsidR="005E24B7" w:rsidRDefault="005E24B7" w:rsidP="005E24B7">
      <w:pPr>
        <w:spacing w:line="240" w:lineRule="exact"/>
        <w:ind w:left="5398"/>
        <w:jc w:val="center"/>
        <w:rPr>
          <w:b/>
          <w:color w:val="000000"/>
        </w:rPr>
      </w:pPr>
      <w:r>
        <w:rPr>
          <w:b/>
          <w:color w:val="000000"/>
        </w:rPr>
        <w:lastRenderedPageBreak/>
        <w:br w:type="page"/>
      </w:r>
    </w:p>
    <w:p w:rsidR="005E24B7" w:rsidRDefault="005E24B7" w:rsidP="005E24B7">
      <w:pPr>
        <w:spacing w:line="240" w:lineRule="exact"/>
        <w:ind w:left="5398"/>
        <w:jc w:val="center"/>
        <w:rPr>
          <w:color w:val="000000"/>
        </w:rPr>
      </w:pPr>
    </w:p>
    <w:p w:rsidR="005E24B7" w:rsidRDefault="005E24B7" w:rsidP="005E24B7">
      <w:pPr>
        <w:tabs>
          <w:tab w:val="num" w:pos="200"/>
        </w:tabs>
        <w:ind w:left="5387"/>
        <w:outlineLvl w:val="0"/>
      </w:pPr>
      <w:r>
        <w:t>УТВЕРЖДЕНО</w:t>
      </w:r>
    </w:p>
    <w:p w:rsidR="005E24B7" w:rsidRDefault="005E24B7" w:rsidP="005E24B7">
      <w:pPr>
        <w:ind w:left="5387"/>
        <w:rPr>
          <w:bCs/>
          <w:color w:val="000000"/>
        </w:rPr>
      </w:pPr>
      <w:r>
        <w:rPr>
          <w:color w:val="000000"/>
        </w:rPr>
        <w:t xml:space="preserve">решением </w:t>
      </w:r>
      <w:r>
        <w:rPr>
          <w:bCs/>
          <w:color w:val="000000"/>
        </w:rPr>
        <w:t>Совета</w:t>
      </w:r>
      <w:r w:rsidR="004813BA">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5E24B7" w:rsidRDefault="005E24B7" w:rsidP="005E24B7">
      <w:pPr>
        <w:ind w:left="5387"/>
        <w:rPr>
          <w:bCs/>
          <w:color w:val="000000"/>
        </w:rPr>
      </w:pPr>
      <w:r>
        <w:rPr>
          <w:bCs/>
          <w:color w:val="000000"/>
        </w:rPr>
        <w:t>Республики Башкортостан</w:t>
      </w:r>
    </w:p>
    <w:p w:rsidR="005E24B7" w:rsidRDefault="005E24B7" w:rsidP="005E24B7">
      <w:pPr>
        <w:ind w:left="5387"/>
        <w:rPr>
          <w:color w:val="000000"/>
        </w:rPr>
      </w:pPr>
    </w:p>
    <w:p w:rsidR="005E24B7" w:rsidRDefault="00FC6A11" w:rsidP="005E24B7">
      <w:pPr>
        <w:ind w:left="5387"/>
      </w:pPr>
      <w:r>
        <w:t>от 24.12.</w:t>
      </w:r>
      <w:r w:rsidR="005E24B7">
        <w:t xml:space="preserve"> 2021</w:t>
      </w:r>
      <w:r>
        <w:t>г. № 27/9</w:t>
      </w:r>
    </w:p>
    <w:p w:rsidR="005E24B7" w:rsidRDefault="005E24B7" w:rsidP="005E24B7">
      <w:pPr>
        <w:ind w:firstLine="567"/>
        <w:jc w:val="right"/>
        <w:rPr>
          <w:color w:val="000000"/>
          <w:sz w:val="17"/>
          <w:szCs w:val="17"/>
        </w:rPr>
      </w:pPr>
    </w:p>
    <w:p w:rsidR="005E24B7" w:rsidRDefault="005E24B7" w:rsidP="005E24B7">
      <w:pPr>
        <w:ind w:firstLine="567"/>
        <w:jc w:val="right"/>
        <w:rPr>
          <w:color w:val="000000"/>
          <w:sz w:val="17"/>
          <w:szCs w:val="17"/>
        </w:rPr>
      </w:pPr>
    </w:p>
    <w:p w:rsidR="005E24B7" w:rsidRDefault="005E24B7" w:rsidP="005E24B7">
      <w:pPr>
        <w:jc w:val="center"/>
        <w:rPr>
          <w:i/>
          <w:iCs/>
          <w:color w:val="000000"/>
        </w:rPr>
      </w:pPr>
      <w:r>
        <w:rPr>
          <w:b/>
          <w:bCs/>
          <w:color w:val="000000"/>
          <w:sz w:val="28"/>
          <w:szCs w:val="28"/>
        </w:rPr>
        <w:t>Положение о муниципальном земельном контроле в границах</w:t>
      </w:r>
      <w:r>
        <w:rPr>
          <w:color w:val="000000"/>
          <w:sz w:val="28"/>
          <w:szCs w:val="28"/>
        </w:rPr>
        <w:t xml:space="preserve"> </w:t>
      </w:r>
      <w:r w:rsidR="004813BA">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5E24B7" w:rsidRDefault="005E24B7" w:rsidP="005E24B7">
      <w:pPr>
        <w:spacing w:line="360" w:lineRule="auto"/>
        <w:jc w:val="center"/>
      </w:pPr>
    </w:p>
    <w:p w:rsidR="005E24B7" w:rsidRDefault="005E24B7" w:rsidP="005E24B7">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4813BA">
        <w:rPr>
          <w:rFonts w:ascii="Times New Roman" w:hAnsi="Times New Roman" w:cs="Times New Roman"/>
          <w:bCs/>
          <w:color w:val="000000"/>
          <w:sz w:val="28"/>
          <w:szCs w:val="28"/>
        </w:rPr>
        <w:t>сельского поселения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 xml:space="preserve"> (далее – муниципальный земельный контроль).</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4813BA">
        <w:rPr>
          <w:rFonts w:ascii="Times New Roman" w:hAnsi="Times New Roman" w:cs="Times New Roman"/>
          <w:bCs/>
          <w:color w:val="000000"/>
          <w:sz w:val="28"/>
          <w:szCs w:val="28"/>
        </w:rPr>
        <w:t xml:space="preserve">сельского поселения </w:t>
      </w:r>
      <w:proofErr w:type="spellStart"/>
      <w:r w:rsidR="004813BA">
        <w:rPr>
          <w:rFonts w:ascii="Times New Roman" w:hAnsi="Times New Roman" w:cs="Times New Roman"/>
          <w:bCs/>
          <w:color w:val="000000"/>
          <w:sz w:val="28"/>
          <w:szCs w:val="28"/>
        </w:rPr>
        <w:t>Тукевский</w:t>
      </w:r>
      <w:proofErr w:type="spellEnd"/>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w:t>
      </w:r>
    </w:p>
    <w:p w:rsidR="005E24B7" w:rsidRDefault="005E24B7" w:rsidP="005E24B7">
      <w:pPr>
        <w:spacing w:line="360" w:lineRule="auto"/>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sidR="004813BA">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i/>
          <w:iCs/>
          <w:color w:val="000000"/>
        </w:rPr>
        <w:t xml:space="preserve"> </w:t>
      </w:r>
      <w:r>
        <w:rPr>
          <w:color w:val="000000"/>
          <w:sz w:val="28"/>
          <w:szCs w:val="28"/>
        </w:rPr>
        <w:t>(далее – администрация).</w:t>
      </w:r>
    </w:p>
    <w:p w:rsidR="005E24B7" w:rsidRDefault="005E24B7" w:rsidP="005E24B7">
      <w:pPr>
        <w:spacing w:line="360" w:lineRule="auto"/>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4813BA">
        <w:rPr>
          <w:color w:val="000000"/>
          <w:sz w:val="28"/>
          <w:szCs w:val="28"/>
        </w:rPr>
        <w:t xml:space="preserve">специалист </w:t>
      </w:r>
      <w:r w:rsidR="004813BA">
        <w:rPr>
          <w:color w:val="000000"/>
          <w:sz w:val="28"/>
          <w:szCs w:val="28"/>
        </w:rPr>
        <w:lastRenderedPageBreak/>
        <w:t>администрации сельского поселения</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E24B7" w:rsidRDefault="005E24B7" w:rsidP="005E24B7">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E24B7" w:rsidRDefault="005E24B7" w:rsidP="005E24B7">
      <w:pPr>
        <w:pStyle w:val="ConsPlusNormal"/>
        <w:spacing w:line="360" w:lineRule="auto"/>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 обязательных требований, связанных с обязательным использованием земель, предназначенных для жилищного или иного </w:t>
      </w:r>
      <w:r>
        <w:rPr>
          <w:rFonts w:ascii="Times New Roman" w:hAnsi="Times New Roman" w:cs="Times New Roman"/>
          <w:color w:val="000000"/>
          <w:sz w:val="28"/>
          <w:szCs w:val="28"/>
        </w:rPr>
        <w:lastRenderedPageBreak/>
        <w:t>строительства, садоводства, огородничества, в указанных целях в течение установленного срока;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5E24B7" w:rsidRDefault="005E24B7" w:rsidP="005E24B7">
      <w:pPr>
        <w:pStyle w:val="ConsPlusNormal"/>
        <w:spacing w:line="360" w:lineRule="auto"/>
        <w:ind w:firstLine="0"/>
        <w:jc w:val="center"/>
        <w:rPr>
          <w:rFonts w:ascii="Times New Roman" w:hAnsi="Times New Roman" w:cs="Times New Roman"/>
          <w:color w:val="000000"/>
          <w:sz w:val="28"/>
          <w:szCs w:val="28"/>
        </w:rPr>
      </w:pPr>
    </w:p>
    <w:p w:rsidR="005E24B7" w:rsidRDefault="005E24B7" w:rsidP="005E24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6"/>
          <w:b/>
          <w:bCs/>
          <w:color w:val="000000"/>
          <w:sz w:val="28"/>
          <w:szCs w:val="28"/>
        </w:rPr>
        <w:footnoteReference w:id="1"/>
      </w:r>
    </w:p>
    <w:p w:rsidR="005E24B7" w:rsidRDefault="005E24B7" w:rsidP="005E24B7">
      <w:pPr>
        <w:pStyle w:val="ConsPlusNormal"/>
        <w:spacing w:line="360" w:lineRule="auto"/>
        <w:ind w:firstLine="0"/>
        <w:jc w:val="center"/>
        <w:rPr>
          <w:rFonts w:ascii="Times New Roman" w:hAnsi="Times New Roman" w:cs="Times New Roman"/>
          <w:color w:val="000000"/>
          <w:sz w:val="28"/>
          <w:szCs w:val="28"/>
        </w:rPr>
      </w:pP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E24B7" w:rsidRDefault="005E24B7" w:rsidP="005E24B7">
      <w:pPr>
        <w:spacing w:line="360" w:lineRule="auto"/>
        <w:ind w:firstLine="709"/>
        <w:jc w:val="both"/>
        <w:rPr>
          <w:color w:val="000000"/>
          <w:sz w:val="28"/>
          <w:szCs w:val="28"/>
        </w:rPr>
      </w:pPr>
      <w:r>
        <w:rPr>
          <w:color w:val="000000"/>
          <w:sz w:val="28"/>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5E24B7" w:rsidRDefault="005E24B7" w:rsidP="005E24B7">
      <w:pPr>
        <w:pStyle w:val="ConsPlusNormal"/>
        <w:spacing w:line="360" w:lineRule="auto"/>
        <w:ind w:firstLine="709"/>
        <w:jc w:val="both"/>
        <w:rPr>
          <w:rFonts w:ascii="Times New Roman" w:hAnsi="Times New Roman" w:cs="Times New Roman"/>
          <w:b/>
          <w:bCs/>
          <w:color w:val="000000"/>
          <w:sz w:val="28"/>
          <w:szCs w:val="28"/>
        </w:rPr>
      </w:pPr>
    </w:p>
    <w:p w:rsidR="005E24B7" w:rsidRDefault="005E24B7" w:rsidP="005E24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E24B7" w:rsidRDefault="005E24B7" w:rsidP="005E24B7">
      <w:pPr>
        <w:pStyle w:val="ConsPlusNormal"/>
        <w:ind w:firstLine="0"/>
        <w:jc w:val="center"/>
        <w:rPr>
          <w:rFonts w:ascii="Times New Roman" w:hAnsi="Times New Roman" w:cs="Times New Roman"/>
          <w:b/>
          <w:bCs/>
          <w:color w:val="000000"/>
          <w:sz w:val="28"/>
          <w:szCs w:val="28"/>
        </w:rPr>
      </w:pP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4813BA">
        <w:rPr>
          <w:rFonts w:ascii="Times New Roman" w:hAnsi="Times New Roman" w:cs="Times New Roman"/>
          <w:color w:val="000000"/>
          <w:sz w:val="28"/>
          <w:szCs w:val="28"/>
        </w:rPr>
        <w:t xml:space="preserve">сельского поселения Тукаевский </w:t>
      </w:r>
      <w:r>
        <w:rPr>
          <w:rFonts w:ascii="Times New Roman" w:hAnsi="Times New Roman" w:cs="Times New Roman"/>
          <w:color w:val="000000"/>
          <w:sz w:val="28"/>
          <w:szCs w:val="28"/>
        </w:rPr>
        <w:t>сельсовет муниципального района Аургазинский район Республики Башкортостан для принятия решения о проведении контрольных мероприятий.</w:t>
      </w:r>
      <w:proofErr w:type="gramEnd"/>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5E24B7" w:rsidRDefault="005E24B7" w:rsidP="005E24B7">
      <w:pPr>
        <w:spacing w:line="360" w:lineRule="auto"/>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Администрация также вправе информировать население</w:t>
      </w:r>
      <w:r w:rsidR="004813BA">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E24B7" w:rsidRDefault="005E24B7" w:rsidP="005E24B7">
      <w:pPr>
        <w:spacing w:line="360" w:lineRule="auto"/>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Pr>
          <w:color w:val="000000"/>
          <w:sz w:val="28"/>
          <w:szCs w:val="28"/>
        </w:rPr>
        <w:lastRenderedPageBreak/>
        <w:t xml:space="preserve">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sidR="004813BA">
        <w:rPr>
          <w:bCs/>
          <w:color w:val="000000"/>
          <w:sz w:val="28"/>
          <w:szCs w:val="28"/>
        </w:rPr>
        <w:t xml:space="preserve">сельского поселения </w:t>
      </w:r>
      <w:r>
        <w:rPr>
          <w:bCs/>
          <w:color w:val="000000"/>
          <w:sz w:val="28"/>
          <w:szCs w:val="28"/>
        </w:rPr>
        <w:t xml:space="preserve"> сельсовет муниципального района Аургазинский район Республики Башкортостан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24B7" w:rsidRDefault="005E24B7" w:rsidP="005E24B7">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w:t>
      </w:r>
      <w:r>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w:t>
      </w:r>
      <w:r w:rsidR="00912B14">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912B14">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земельный контроль.</w:t>
      </w:r>
      <w:proofErr w:type="gramEnd"/>
    </w:p>
    <w:p w:rsidR="005E24B7" w:rsidRDefault="005E24B7" w:rsidP="005E24B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24B7" w:rsidRDefault="005E24B7" w:rsidP="005E24B7">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E24B7" w:rsidRDefault="005E24B7" w:rsidP="005E24B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
    <w:p w:rsidR="005E24B7" w:rsidRDefault="005E24B7" w:rsidP="005E24B7">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5E24B7" w:rsidRDefault="005E24B7" w:rsidP="005E24B7">
      <w:pPr>
        <w:pStyle w:val="ConsPlusNormal"/>
        <w:spacing w:line="360" w:lineRule="auto"/>
        <w:ind w:firstLine="0"/>
        <w:jc w:val="center"/>
        <w:rPr>
          <w:rFonts w:ascii="Times New Roman" w:hAnsi="Times New Roman" w:cs="Times New Roman"/>
          <w:b/>
          <w:bCs/>
          <w:color w:val="000000"/>
          <w:sz w:val="28"/>
          <w:szCs w:val="28"/>
        </w:rPr>
      </w:pP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E24B7" w:rsidRDefault="005E24B7" w:rsidP="005E24B7">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hAnsi="Times New Roman" w:cs="Times New Roman"/>
          <w:color w:val="000000"/>
          <w:sz w:val="28"/>
          <w:szCs w:val="28"/>
        </w:rPr>
        <w:lastRenderedPageBreak/>
        <w:t>человека и гражданина по поступившим в органы прокуратуры материалам и обращениям;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5E24B7" w:rsidRDefault="005E24B7" w:rsidP="005E24B7">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Pr>
          <w:rFonts w:ascii="Times New Roman" w:hAnsi="Times New Roman" w:cs="Times New Roman"/>
          <w:color w:val="000000"/>
          <w:sz w:val="28"/>
          <w:szCs w:val="28"/>
        </w:rPr>
        <w:lastRenderedPageBreak/>
        <w:t>основании задания главы</w:t>
      </w:r>
      <w:r w:rsidR="00912B14">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proofErr w:type="gramStart"/>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w:t>
      </w:r>
      <w:proofErr w:type="gram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2"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E24B7" w:rsidRDefault="005E24B7" w:rsidP="005E24B7">
      <w:pPr>
        <w:spacing w:line="360" w:lineRule="auto"/>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4"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24B7" w:rsidRDefault="005E24B7" w:rsidP="005E24B7">
      <w:pPr>
        <w:spacing w:line="360" w:lineRule="auto"/>
        <w:ind w:firstLine="709"/>
        <w:jc w:val="both"/>
        <w:rPr>
          <w:color w:val="000000"/>
          <w:sz w:val="28"/>
          <w:szCs w:val="28"/>
          <w:shd w:val="clear" w:color="auto" w:fill="FFFFFF"/>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24B7" w:rsidRDefault="005E24B7" w:rsidP="005E24B7">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E24B7" w:rsidRDefault="005E24B7" w:rsidP="005E24B7">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5E24B7" w:rsidRDefault="005E24B7" w:rsidP="005E24B7">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E24B7" w:rsidRDefault="005E24B7" w:rsidP="005E24B7">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5E24B7" w:rsidRDefault="005E24B7" w:rsidP="005E24B7">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w:t>
      </w:r>
      <w:r>
        <w:rPr>
          <w:rFonts w:ascii="Times New Roman" w:hAnsi="Times New Roman" w:cs="Times New Roman"/>
          <w:color w:val="000000"/>
          <w:sz w:val="28"/>
          <w:szCs w:val="28"/>
        </w:rPr>
        <w:lastRenderedPageBreak/>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24B7" w:rsidRDefault="005E24B7" w:rsidP="005E24B7">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E24B7" w:rsidRDefault="005E24B7" w:rsidP="005E24B7">
      <w:pPr>
        <w:pStyle w:val="ConsPlusNormal"/>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24B7" w:rsidRDefault="005E24B7" w:rsidP="005E24B7">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5E24B7" w:rsidRDefault="005E24B7" w:rsidP="005E24B7">
      <w:pPr>
        <w:spacing w:line="360" w:lineRule="auto"/>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E24B7" w:rsidRDefault="005E24B7" w:rsidP="005E24B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E24B7" w:rsidRDefault="005E24B7" w:rsidP="005E24B7">
      <w:pPr>
        <w:spacing w:line="360" w:lineRule="auto"/>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912B14">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Pr>
          <w:rFonts w:ascii="Times New Roman" w:hAnsi="Times New Roman" w:cs="Times New Roman"/>
          <w:color w:val="000000"/>
          <w:sz w:val="28"/>
          <w:szCs w:val="28"/>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p>
    <w:p w:rsidR="005E24B7" w:rsidRDefault="005E24B7" w:rsidP="005E24B7">
      <w:pPr>
        <w:pStyle w:val="10"/>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 Обжалование решений администрации, действий (бездействия) должностных лиц, уполномоченных осуществлять</w:t>
      </w:r>
    </w:p>
    <w:p w:rsidR="005E24B7" w:rsidRDefault="005E24B7" w:rsidP="005E24B7">
      <w:pPr>
        <w:pStyle w:val="10"/>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земельный контроль</w:t>
      </w:r>
    </w:p>
    <w:p w:rsidR="005E24B7" w:rsidRDefault="005E24B7" w:rsidP="005E24B7">
      <w:pPr>
        <w:pStyle w:val="10"/>
        <w:spacing w:line="360" w:lineRule="auto"/>
        <w:ind w:firstLine="709"/>
        <w:jc w:val="both"/>
        <w:rPr>
          <w:rFonts w:ascii="Times New Roman" w:hAnsi="Times New Roman" w:cs="Times New Roman"/>
          <w:bCs/>
          <w:color w:val="000000"/>
          <w:sz w:val="28"/>
          <w:szCs w:val="28"/>
        </w:rPr>
      </w:pPr>
    </w:p>
    <w:p w:rsidR="005E24B7" w:rsidRDefault="005E24B7" w:rsidP="005E24B7">
      <w:pPr>
        <w:pStyle w:val="10"/>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E24B7" w:rsidRDefault="005E24B7" w:rsidP="005E24B7">
      <w:pPr>
        <w:pStyle w:val="10"/>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E24B7" w:rsidRDefault="005E24B7" w:rsidP="005E24B7">
      <w:pPr>
        <w:pStyle w:val="10"/>
        <w:spacing w:line="360" w:lineRule="auto"/>
        <w:ind w:firstLine="709"/>
        <w:jc w:val="both"/>
        <w:rPr>
          <w:rFonts w:ascii="Times New Roman" w:hAnsi="Times New Roman" w:cs="Times New Roman"/>
          <w:color w:val="000000"/>
          <w:sz w:val="28"/>
          <w:szCs w:val="28"/>
        </w:rPr>
      </w:pPr>
    </w:p>
    <w:p w:rsidR="005E24B7" w:rsidRDefault="005E24B7" w:rsidP="005E24B7">
      <w:pPr>
        <w:pStyle w:val="1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 Ключевые показатели муниципального земельного контроля </w:t>
      </w:r>
    </w:p>
    <w:p w:rsidR="005E24B7" w:rsidRDefault="005E24B7" w:rsidP="005E24B7">
      <w:pPr>
        <w:pStyle w:val="1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 их целевые значения</w:t>
      </w:r>
    </w:p>
    <w:p w:rsidR="005E24B7" w:rsidRDefault="005E24B7" w:rsidP="005E24B7">
      <w:pPr>
        <w:pStyle w:val="10"/>
        <w:jc w:val="center"/>
        <w:rPr>
          <w:rFonts w:ascii="Times New Roman" w:hAnsi="Times New Roman" w:cs="Times New Roman"/>
          <w:bCs/>
          <w:color w:val="000000"/>
          <w:sz w:val="28"/>
          <w:szCs w:val="28"/>
        </w:rPr>
      </w:pPr>
    </w:p>
    <w:p w:rsidR="005E24B7" w:rsidRDefault="005E24B7" w:rsidP="005E24B7">
      <w:pPr>
        <w:pStyle w:val="10"/>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E24B7" w:rsidRDefault="005E24B7" w:rsidP="005E24B7">
      <w:pPr>
        <w:pStyle w:val="10"/>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bCs/>
          <w:color w:val="000000"/>
          <w:sz w:val="28"/>
          <w:szCs w:val="28"/>
        </w:rPr>
        <w:t>Советом</w:t>
      </w:r>
      <w:r w:rsidR="00912B14">
        <w:rPr>
          <w:rFonts w:ascii="Times New Roman" w:hAnsi="Times New Roman" w:cs="Times New Roman"/>
          <w:bCs/>
          <w:color w:val="000000"/>
          <w:sz w:val="28"/>
          <w:szCs w:val="28"/>
        </w:rPr>
        <w:t xml:space="preserve"> сельского поселения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p>
    <w:p w:rsidR="005E24B7" w:rsidRDefault="005E24B7" w:rsidP="005E24B7">
      <w:pPr>
        <w:pStyle w:val="ConsTitle"/>
        <w:widowControl/>
        <w:spacing w:line="240" w:lineRule="exact"/>
        <w:jc w:val="both"/>
        <w:rPr>
          <w:rFonts w:ascii="Times New Roman" w:hAnsi="Times New Roman" w:cs="Times New Roman"/>
          <w:sz w:val="28"/>
          <w:szCs w:val="28"/>
        </w:rPr>
      </w:pPr>
    </w:p>
    <w:p w:rsidR="005E24B7" w:rsidRDefault="005E24B7" w:rsidP="005E24B7">
      <w:pPr>
        <w:pStyle w:val="ConsPlusNormal"/>
        <w:ind w:firstLine="0"/>
        <w:jc w:val="right"/>
        <w:rPr>
          <w:rFonts w:ascii="Times New Roman" w:hAnsi="Times New Roman" w:cs="Times New Roman"/>
          <w:color w:val="000000"/>
        </w:rPr>
      </w:pPr>
      <w:r>
        <w:rPr>
          <w:color w:val="000000"/>
        </w:rPr>
        <w:br w:type="page"/>
      </w:r>
    </w:p>
    <w:p w:rsidR="005E24B7" w:rsidRDefault="005E24B7" w:rsidP="005E24B7">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w:t>
      </w:r>
      <w:r w:rsidR="00912B14">
        <w:rPr>
          <w:rFonts w:ascii="Times New Roman" w:hAnsi="Times New Roman" w:cs="Times New Roman"/>
          <w:color w:val="000000"/>
          <w:sz w:val="24"/>
          <w:szCs w:val="24"/>
        </w:rPr>
        <w:t xml:space="preserve"> сельского поселения Тукаевский</w:t>
      </w:r>
      <w:r>
        <w:rPr>
          <w:rFonts w:ascii="Times New Roman" w:hAnsi="Times New Roman" w:cs="Times New Roman"/>
          <w:color w:val="000000"/>
          <w:sz w:val="24"/>
          <w:szCs w:val="24"/>
        </w:rPr>
        <w:t xml:space="preserve"> сельсовет </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Аургазинский район </w:t>
      </w:r>
    </w:p>
    <w:p w:rsidR="005E24B7" w:rsidRDefault="005E24B7" w:rsidP="005E24B7">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Республики Башкортостан</w:t>
      </w:r>
    </w:p>
    <w:p w:rsidR="005E24B7" w:rsidRDefault="005E24B7" w:rsidP="005E24B7">
      <w:pPr>
        <w:pStyle w:val="ConsPlusNormal"/>
        <w:ind w:firstLine="0"/>
        <w:jc w:val="right"/>
        <w:rPr>
          <w:rFonts w:ascii="Times New Roman" w:hAnsi="Times New Roman" w:cs="Times New Roman"/>
          <w:b/>
          <w:bCs/>
          <w:color w:val="000000"/>
          <w:sz w:val="24"/>
          <w:szCs w:val="24"/>
        </w:rPr>
      </w:pPr>
    </w:p>
    <w:p w:rsidR="005E24B7" w:rsidRDefault="005E24B7" w:rsidP="005E24B7">
      <w:pPr>
        <w:pStyle w:val="ConsPlusTitle"/>
        <w:jc w:val="center"/>
        <w:rPr>
          <w:rFonts w:ascii="Times New Roman" w:hAnsi="Times New Roman" w:cs="Times New Roman"/>
          <w:color w:val="000000"/>
          <w:sz w:val="28"/>
          <w:szCs w:val="28"/>
        </w:rPr>
      </w:pPr>
      <w:bookmarkStart w:id="2" w:name="Par381"/>
      <w:bookmarkEnd w:id="2"/>
    </w:p>
    <w:p w:rsidR="005E24B7" w:rsidRDefault="005E24B7" w:rsidP="005E24B7">
      <w:pPr>
        <w:pStyle w:val="ConsPlusTitle"/>
        <w:jc w:val="center"/>
        <w:rPr>
          <w:rFonts w:ascii="Times New Roman" w:hAnsi="Times New Roman" w:cs="Times New Roman"/>
        </w:rPr>
      </w:pPr>
      <w:r>
        <w:rPr>
          <w:rFonts w:ascii="Times New Roman" w:hAnsi="Times New Roman" w:cs="Times New Roman"/>
          <w:color w:val="000000"/>
          <w:sz w:val="28"/>
          <w:szCs w:val="28"/>
        </w:rPr>
        <w:t>Критерии</w:t>
      </w:r>
    </w:p>
    <w:p w:rsidR="005E24B7" w:rsidRDefault="005E24B7" w:rsidP="005E24B7">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12B14">
        <w:rPr>
          <w:rFonts w:ascii="Times New Roman" w:hAnsi="Times New Roman" w:cs="Times New Roman"/>
          <w:bCs w:val="0"/>
          <w:color w:val="000000"/>
          <w:sz w:val="28"/>
          <w:szCs w:val="28"/>
        </w:rPr>
        <w:t>сельского поселения 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bCs w:val="0"/>
          <w:i/>
          <w:iCs/>
          <w:color w:val="000000"/>
          <w:sz w:val="24"/>
          <w:szCs w:val="24"/>
        </w:rPr>
        <w:t xml:space="preserve"> </w:t>
      </w:r>
      <w:r>
        <w:rPr>
          <w:rFonts w:ascii="Times New Roman" w:hAnsi="Times New Roman" w:cs="Times New Roman"/>
          <w:bCs w:val="0"/>
          <w:color w:val="000000"/>
          <w:sz w:val="28"/>
          <w:szCs w:val="28"/>
        </w:rPr>
        <w:t xml:space="preserve"> </w:t>
      </w:r>
    </w:p>
    <w:p w:rsidR="005E24B7" w:rsidRDefault="005E24B7" w:rsidP="005E24B7">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5E24B7" w:rsidRDefault="005E24B7" w:rsidP="005E24B7">
      <w:pPr>
        <w:pStyle w:val="ConsPlusTitle"/>
        <w:jc w:val="center"/>
        <w:rPr>
          <w:rFonts w:ascii="Times New Roman" w:hAnsi="Times New Roman" w:cs="Times New Roman"/>
        </w:rPr>
      </w:pP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E24B7" w:rsidRDefault="005E24B7" w:rsidP="005E24B7">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E24B7" w:rsidRDefault="005E24B7" w:rsidP="005E24B7">
      <w:pPr>
        <w:pStyle w:val="ConsPlusNormal"/>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 категории низкого риска относятся все иные земельные участки, не </w:t>
      </w:r>
      <w:r>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5E24B7" w:rsidRDefault="005E24B7" w:rsidP="005E24B7">
      <w:pPr>
        <w:pStyle w:val="ConsPlusNormal"/>
        <w:widowControl w:val="0"/>
        <w:spacing w:line="360" w:lineRule="auto"/>
        <w:ind w:firstLine="709"/>
        <w:jc w:val="both"/>
        <w:rPr>
          <w:rFonts w:ascii="Times New Roman" w:hAnsi="Times New Roman" w:cs="Times New Roman"/>
          <w:color w:val="000000"/>
          <w:sz w:val="28"/>
          <w:szCs w:val="28"/>
        </w:rPr>
      </w:pPr>
      <w:r>
        <w:rPr>
          <w:color w:val="000000"/>
          <w:sz w:val="28"/>
          <w:szCs w:val="28"/>
        </w:rPr>
        <w:br w:type="page"/>
      </w:r>
    </w:p>
    <w:p w:rsidR="005E24B7" w:rsidRDefault="005E24B7" w:rsidP="005E24B7">
      <w:pPr>
        <w:pStyle w:val="ConsPlusNormal"/>
        <w:widowControl w:val="0"/>
        <w:spacing w:line="360" w:lineRule="auto"/>
        <w:ind w:firstLine="709"/>
        <w:jc w:val="both"/>
        <w:rPr>
          <w:rFonts w:ascii="Times New Roman" w:hAnsi="Times New Roman" w:cs="Times New Roman"/>
          <w:color w:val="000000"/>
          <w:sz w:val="24"/>
          <w:szCs w:val="24"/>
        </w:rPr>
      </w:pPr>
    </w:p>
    <w:p w:rsidR="005E24B7" w:rsidRDefault="005E24B7" w:rsidP="005E24B7">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w:t>
      </w:r>
      <w:r w:rsidR="00912B14">
        <w:rPr>
          <w:rFonts w:ascii="Times New Roman" w:hAnsi="Times New Roman" w:cs="Times New Roman"/>
          <w:color w:val="000000"/>
          <w:sz w:val="24"/>
          <w:szCs w:val="24"/>
        </w:rPr>
        <w:t xml:space="preserve"> сельского поселения Тукаевский</w:t>
      </w:r>
      <w:r>
        <w:rPr>
          <w:rFonts w:ascii="Times New Roman" w:hAnsi="Times New Roman" w:cs="Times New Roman"/>
          <w:color w:val="000000"/>
          <w:sz w:val="24"/>
          <w:szCs w:val="24"/>
        </w:rPr>
        <w:t xml:space="preserve"> сельсовет </w:t>
      </w:r>
    </w:p>
    <w:p w:rsidR="005E24B7" w:rsidRDefault="005E24B7" w:rsidP="005E24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Аургазинский район </w:t>
      </w:r>
    </w:p>
    <w:p w:rsidR="005E24B7" w:rsidRDefault="005E24B7" w:rsidP="005E24B7">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Республики Башкортостан</w:t>
      </w:r>
    </w:p>
    <w:p w:rsidR="005E24B7" w:rsidRDefault="005E24B7" w:rsidP="005E24B7">
      <w:pPr>
        <w:widowControl w:val="0"/>
        <w:autoSpaceDE w:val="0"/>
        <w:spacing w:line="276" w:lineRule="auto"/>
        <w:ind w:firstLine="540"/>
        <w:jc w:val="both"/>
        <w:rPr>
          <w:color w:val="000000"/>
        </w:rPr>
      </w:pPr>
    </w:p>
    <w:p w:rsidR="005E24B7" w:rsidRDefault="005E24B7" w:rsidP="005E24B7">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E24B7" w:rsidRDefault="005E24B7" w:rsidP="005E24B7">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 xml:space="preserve">сельского поселения </w:t>
      </w:r>
      <w:r w:rsidR="00912B14">
        <w:rPr>
          <w:rFonts w:ascii="Times New Roman" w:hAnsi="Times New Roman" w:cs="Times New Roman"/>
          <w:bCs w:val="0"/>
          <w:color w:val="000000"/>
          <w:sz w:val="28"/>
          <w:szCs w:val="28"/>
        </w:rPr>
        <w:t>Тукаевский</w:t>
      </w:r>
      <w:r>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bCs w:val="0"/>
          <w:i/>
          <w:iCs/>
          <w:color w:val="000000"/>
          <w:sz w:val="24"/>
          <w:szCs w:val="24"/>
        </w:rPr>
        <w:t xml:space="preserve"> </w:t>
      </w:r>
      <w:r>
        <w:rPr>
          <w:rFonts w:ascii="Times New Roman" w:hAnsi="Times New Roman" w:cs="Times New Roman"/>
          <w:bCs w:val="0"/>
          <w:color w:val="000000"/>
          <w:sz w:val="28"/>
          <w:szCs w:val="28"/>
        </w:rPr>
        <w:t xml:space="preserve"> </w:t>
      </w:r>
    </w:p>
    <w:p w:rsidR="005E24B7" w:rsidRDefault="005E24B7" w:rsidP="005E24B7">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5E24B7" w:rsidRDefault="005E24B7" w:rsidP="005E24B7">
      <w:pPr>
        <w:pStyle w:val="ConsPlusNormal"/>
        <w:ind w:firstLine="540"/>
        <w:jc w:val="both"/>
        <w:rPr>
          <w:rFonts w:ascii="Times New Roman" w:hAnsi="Times New Roman" w:cs="Times New Roman"/>
          <w:color w:val="000000"/>
        </w:rPr>
      </w:pPr>
    </w:p>
    <w:p w:rsidR="005E24B7" w:rsidRDefault="005E24B7" w:rsidP="005E24B7">
      <w:pPr>
        <w:pStyle w:val="ConsPlusNormal"/>
        <w:ind w:firstLine="540"/>
        <w:jc w:val="both"/>
        <w:rPr>
          <w:rFonts w:ascii="Times New Roman" w:hAnsi="Times New Roman" w:cs="Times New Roman"/>
          <w:color w:val="000000"/>
        </w:rPr>
      </w:pP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E24B7" w:rsidRDefault="005E24B7" w:rsidP="005E24B7">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E24B7" w:rsidRDefault="005E24B7" w:rsidP="005E24B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E24B7" w:rsidRDefault="005E24B7" w:rsidP="005E24B7">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5E24B7" w:rsidRDefault="005E24B7" w:rsidP="005E24B7">
      <w:pPr>
        <w:pStyle w:val="ConsTitle"/>
        <w:widowControl/>
        <w:spacing w:line="240" w:lineRule="exact"/>
        <w:jc w:val="both"/>
        <w:rPr>
          <w:rFonts w:ascii="Times New Roman" w:hAnsi="Times New Roman" w:cs="Times New Roman"/>
          <w:color w:val="000000"/>
          <w:sz w:val="24"/>
          <w:szCs w:val="24"/>
        </w:rPr>
      </w:pPr>
    </w:p>
    <w:p w:rsidR="005E24B7" w:rsidRDefault="005E24B7" w:rsidP="005E24B7">
      <w:pPr>
        <w:pStyle w:val="ConsTitle"/>
        <w:widowControl/>
        <w:spacing w:line="240" w:lineRule="exact"/>
        <w:jc w:val="both"/>
        <w:rPr>
          <w:rFonts w:ascii="Times New Roman" w:hAnsi="Times New Roman" w:cs="Times New Roman"/>
          <w:i/>
          <w:iCs/>
          <w:color w:val="000000"/>
          <w:sz w:val="24"/>
          <w:szCs w:val="24"/>
        </w:rPr>
      </w:pPr>
      <w:bookmarkStart w:id="3" w:name="_GoBack"/>
      <w:bookmarkEnd w:id="3"/>
      <w:r>
        <w:rPr>
          <w:b w:val="0"/>
          <w:color w:val="000000"/>
        </w:rPr>
        <w:br w:type="page"/>
      </w:r>
    </w:p>
    <w:p w:rsidR="005E24B7" w:rsidRDefault="005E24B7" w:rsidP="005E24B7">
      <w:pPr>
        <w:jc w:val="center"/>
        <w:rPr>
          <w:b/>
          <w:bCs/>
          <w:color w:val="000000"/>
          <w:sz w:val="28"/>
          <w:szCs w:val="28"/>
        </w:rPr>
      </w:pPr>
      <w:r>
        <w:rPr>
          <w:b/>
          <w:bCs/>
          <w:color w:val="000000"/>
          <w:sz w:val="28"/>
          <w:szCs w:val="28"/>
        </w:rPr>
        <w:lastRenderedPageBreak/>
        <w:t xml:space="preserve">Пояснительная записка </w:t>
      </w:r>
    </w:p>
    <w:p w:rsidR="005E24B7" w:rsidRDefault="005E24B7" w:rsidP="005E24B7">
      <w:pPr>
        <w:jc w:val="center"/>
        <w:rPr>
          <w:b/>
          <w:bCs/>
          <w:color w:val="000000"/>
          <w:sz w:val="28"/>
          <w:szCs w:val="28"/>
        </w:rPr>
      </w:pPr>
      <w:r>
        <w:rPr>
          <w:b/>
          <w:bCs/>
          <w:color w:val="000000"/>
          <w:sz w:val="28"/>
          <w:szCs w:val="28"/>
        </w:rPr>
        <w:t xml:space="preserve">к положению о муниципальном земельном контроле </w:t>
      </w:r>
    </w:p>
    <w:p w:rsidR="005E24B7" w:rsidRDefault="005E24B7" w:rsidP="005E24B7">
      <w:pPr>
        <w:spacing w:line="360" w:lineRule="auto"/>
        <w:jc w:val="center"/>
        <w:rPr>
          <w:color w:val="000000"/>
          <w:sz w:val="28"/>
          <w:szCs w:val="28"/>
        </w:rPr>
      </w:pPr>
    </w:p>
    <w:p w:rsidR="005E24B7" w:rsidRDefault="005E24B7" w:rsidP="005E24B7">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5E24B7" w:rsidRDefault="005E24B7" w:rsidP="005E24B7">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5E24B7" w:rsidRDefault="005E24B7" w:rsidP="005E24B7">
      <w:pPr>
        <w:spacing w:line="360" w:lineRule="auto"/>
        <w:ind w:firstLine="709"/>
        <w:jc w:val="both"/>
        <w:rPr>
          <w:sz w:val="28"/>
          <w:szCs w:val="28"/>
        </w:rPr>
      </w:pPr>
      <w:r>
        <w:rPr>
          <w:color w:val="000000"/>
          <w:sz w:val="28"/>
          <w:szCs w:val="28"/>
          <w:shd w:val="clear" w:color="auto" w:fill="FFFFFF"/>
        </w:rPr>
        <w:t xml:space="preserve">2) Перечень обязательных требований в пункте 1.6 Положения сформулирован исходя из того, что предметом </w:t>
      </w:r>
      <w:r>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w:t>
      </w:r>
      <w:r>
        <w:rPr>
          <w:b/>
          <w:color w:val="000000"/>
          <w:sz w:val="28"/>
          <w:szCs w:val="28"/>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Pr>
          <w:color w:val="000000"/>
          <w:sz w:val="28"/>
          <w:szCs w:val="28"/>
        </w:rPr>
        <w:t xml:space="preserve">. </w:t>
      </w:r>
      <w:proofErr w:type="gramStart"/>
      <w:r>
        <w:rPr>
          <w:color w:val="000000"/>
          <w:sz w:val="28"/>
          <w:szCs w:val="28"/>
        </w:rPr>
        <w:t>Такая административная ответственность определена статьями 7.1 (самовольное занятие земельного участка), 8.8 (</w:t>
      </w:r>
      <w:r>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sz w:val="28"/>
          <w:szCs w:val="28"/>
        </w:rPr>
        <w:t>)</w:t>
      </w:r>
      <w:r>
        <w:rPr>
          <w:color w:val="000000"/>
          <w:sz w:val="28"/>
          <w:szCs w:val="28"/>
          <w:shd w:val="clear" w:color="auto" w:fill="FFFFFF"/>
        </w:rPr>
        <w:t xml:space="preserve"> и 19.5 (</w:t>
      </w:r>
      <w:r>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color w:val="22272F"/>
          <w:sz w:val="28"/>
          <w:szCs w:val="28"/>
          <w:shd w:val="clear" w:color="auto" w:fill="FFFFFF"/>
        </w:rPr>
        <w:t xml:space="preserve"> </w:t>
      </w:r>
      <w:proofErr w:type="gramStart"/>
      <w:r>
        <w:rPr>
          <w:color w:val="22272F"/>
          <w:sz w:val="28"/>
          <w:szCs w:val="28"/>
          <w:shd w:val="clear" w:color="auto" w:fill="FFFFFF"/>
        </w:rPr>
        <w:t>лица), органа (должностного лица), осуществляющего муниципальный контроль</w:t>
      </w:r>
      <w:r>
        <w:rPr>
          <w:color w:val="000000"/>
          <w:sz w:val="28"/>
          <w:szCs w:val="28"/>
          <w:shd w:val="clear" w:color="auto" w:fill="FFFFFF"/>
        </w:rPr>
        <w:t>) Кодекса Российской Федерации об административных правонарушениях.</w:t>
      </w:r>
      <w:proofErr w:type="gramEnd"/>
    </w:p>
    <w:p w:rsidR="005E24B7" w:rsidRDefault="005E24B7" w:rsidP="005E24B7">
      <w:pPr>
        <w:rPr>
          <w:rFonts w:eastAsiaTheme="minorHAnsi"/>
        </w:rPr>
      </w:pPr>
      <w:r>
        <w:rPr>
          <w:color w:val="000000"/>
          <w:sz w:val="28"/>
          <w:szCs w:val="28"/>
        </w:rPr>
        <w:t>Соответственно</w:t>
      </w:r>
      <w:r>
        <w:rPr>
          <w:bCs/>
          <w:color w:val="000000"/>
          <w:sz w:val="28"/>
          <w:szCs w:val="28"/>
        </w:rPr>
        <w:t xml:space="preserve">, пункт 1.6 Положения определен с учетом составов административных правонарушений, предусмотренных упомянутыми </w:t>
      </w:r>
      <w:r>
        <w:rPr>
          <w:bCs/>
          <w:color w:val="000000"/>
          <w:sz w:val="28"/>
          <w:szCs w:val="28"/>
        </w:rPr>
        <w:lastRenderedPageBreak/>
        <w:t>статьями</w:t>
      </w:r>
      <w:r>
        <w:rPr>
          <w:color w:val="000000"/>
          <w:sz w:val="28"/>
          <w:szCs w:val="28"/>
          <w:shd w:val="clear" w:color="auto" w:fill="FFFFFF"/>
        </w:rPr>
        <w:t xml:space="preserve"> Кодекса Российской Федерации </w:t>
      </w:r>
      <w:proofErr w:type="gramStart"/>
      <w:r>
        <w:rPr>
          <w:color w:val="000000"/>
          <w:sz w:val="28"/>
          <w:szCs w:val="28"/>
          <w:shd w:val="clear" w:color="auto" w:fill="FFFFFF"/>
        </w:rPr>
        <w:t>об</w:t>
      </w:r>
      <w:proofErr w:type="gramEnd"/>
      <w:r>
        <w:rPr>
          <w:color w:val="000000"/>
          <w:sz w:val="28"/>
          <w:szCs w:val="28"/>
          <w:shd w:val="clear" w:color="auto" w:fill="FFFFFF"/>
        </w:rPr>
        <w:t xml:space="preserve"> административных правонаруше</w:t>
      </w:r>
      <w:r w:rsidR="00912B14">
        <w:rPr>
          <w:color w:val="000000"/>
          <w:sz w:val="28"/>
          <w:szCs w:val="28"/>
          <w:shd w:val="clear" w:color="auto" w:fill="FFFFFF"/>
        </w:rPr>
        <w:t>ний</w:t>
      </w:r>
      <w:r>
        <w:rPr>
          <w:rFonts w:eastAsiaTheme="minorHAnsi"/>
        </w:rPr>
        <w:t xml:space="preserve"> </w:t>
      </w:r>
    </w:p>
    <w:p w:rsidR="00542E6C" w:rsidRDefault="00542E6C"/>
    <w:sectPr w:rsidR="00542E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E1" w:rsidRDefault="00CE62E1" w:rsidP="005E24B7">
      <w:r>
        <w:separator/>
      </w:r>
    </w:p>
  </w:endnote>
  <w:endnote w:type="continuationSeparator" w:id="0">
    <w:p w:rsidR="00CE62E1" w:rsidRDefault="00CE62E1" w:rsidP="005E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E1" w:rsidRDefault="00CE62E1" w:rsidP="005E24B7">
      <w:r>
        <w:separator/>
      </w:r>
    </w:p>
  </w:footnote>
  <w:footnote w:type="continuationSeparator" w:id="0">
    <w:p w:rsidR="00CE62E1" w:rsidRDefault="00CE62E1" w:rsidP="005E24B7">
      <w:r>
        <w:continuationSeparator/>
      </w:r>
    </w:p>
  </w:footnote>
  <w:footnote w:id="1">
    <w:p w:rsidR="005E24B7" w:rsidRDefault="005E24B7" w:rsidP="005E24B7">
      <w:pPr>
        <w:pStyle w:val="a4"/>
      </w:pPr>
      <w:r>
        <w:rPr>
          <w:rStyle w:val="a6"/>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7"/>
    <w:rsid w:val="004813BA"/>
    <w:rsid w:val="00492D47"/>
    <w:rsid w:val="00542E6C"/>
    <w:rsid w:val="005E24B7"/>
    <w:rsid w:val="005F538A"/>
    <w:rsid w:val="007C61AA"/>
    <w:rsid w:val="00912B14"/>
    <w:rsid w:val="00C14BE2"/>
    <w:rsid w:val="00CE62E1"/>
    <w:rsid w:val="00DF42B3"/>
    <w:rsid w:val="00FC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24B7"/>
    <w:rPr>
      <w:color w:val="0000FF"/>
      <w:u w:val="single"/>
    </w:rPr>
  </w:style>
  <w:style w:type="paragraph" w:styleId="a4">
    <w:name w:val="footnote text"/>
    <w:basedOn w:val="a"/>
    <w:link w:val="1"/>
    <w:semiHidden/>
    <w:unhideWhenUsed/>
    <w:rsid w:val="005E24B7"/>
    <w:rPr>
      <w:sz w:val="20"/>
      <w:szCs w:val="20"/>
    </w:rPr>
  </w:style>
  <w:style w:type="character" w:customStyle="1" w:styleId="a5">
    <w:name w:val="Текст сноски Знак"/>
    <w:basedOn w:val="a0"/>
    <w:uiPriority w:val="99"/>
    <w:semiHidden/>
    <w:rsid w:val="005E24B7"/>
    <w:rPr>
      <w:rFonts w:ascii="Times New Roman" w:eastAsia="Times New Roman" w:hAnsi="Times New Roman" w:cs="Times New Roman"/>
      <w:sz w:val="20"/>
      <w:szCs w:val="20"/>
      <w:lang w:eastAsia="ru-RU"/>
    </w:rPr>
  </w:style>
  <w:style w:type="paragraph" w:customStyle="1" w:styleId="ConsPlusTitle">
    <w:name w:val="ConsPlusTitle"/>
    <w:rsid w:val="005E24B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E24B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E24B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E24B7"/>
    <w:pPr>
      <w:ind w:firstLine="720"/>
      <w:jc w:val="both"/>
    </w:pPr>
    <w:rPr>
      <w:rFonts w:ascii="Arial" w:hAnsi="Arial" w:cs="Arial"/>
      <w:sz w:val="26"/>
      <w:szCs w:val="26"/>
    </w:rPr>
  </w:style>
  <w:style w:type="paragraph" w:customStyle="1" w:styleId="10">
    <w:name w:val="Без интервала1"/>
    <w:rsid w:val="005E24B7"/>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5E24B7"/>
    <w:rPr>
      <w:vertAlign w:val="superscript"/>
    </w:rPr>
  </w:style>
  <w:style w:type="character" w:customStyle="1" w:styleId="1">
    <w:name w:val="Текст сноски Знак1"/>
    <w:basedOn w:val="a0"/>
    <w:link w:val="a4"/>
    <w:semiHidden/>
    <w:locked/>
    <w:rsid w:val="005E24B7"/>
    <w:rPr>
      <w:rFonts w:ascii="Times New Roman" w:eastAsia="Times New Roman" w:hAnsi="Times New Roman" w:cs="Times New Roman"/>
      <w:sz w:val="20"/>
      <w:szCs w:val="20"/>
      <w:lang w:eastAsia="ru-RU"/>
    </w:rPr>
  </w:style>
  <w:style w:type="paragraph" w:styleId="a7">
    <w:name w:val="header"/>
    <w:basedOn w:val="a"/>
    <w:link w:val="a8"/>
    <w:unhideWhenUsed/>
    <w:rsid w:val="00C14BE2"/>
    <w:pPr>
      <w:tabs>
        <w:tab w:val="center" w:pos="4677"/>
        <w:tab w:val="right" w:pos="9355"/>
      </w:tabs>
    </w:pPr>
    <w:rPr>
      <w:sz w:val="20"/>
      <w:szCs w:val="20"/>
      <w:lang w:val="x-none"/>
    </w:rPr>
  </w:style>
  <w:style w:type="character" w:customStyle="1" w:styleId="a8">
    <w:name w:val="Верхний колонтитул Знак"/>
    <w:basedOn w:val="a0"/>
    <w:link w:val="a7"/>
    <w:rsid w:val="00C14BE2"/>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24B7"/>
    <w:rPr>
      <w:color w:val="0000FF"/>
      <w:u w:val="single"/>
    </w:rPr>
  </w:style>
  <w:style w:type="paragraph" w:styleId="a4">
    <w:name w:val="footnote text"/>
    <w:basedOn w:val="a"/>
    <w:link w:val="1"/>
    <w:semiHidden/>
    <w:unhideWhenUsed/>
    <w:rsid w:val="005E24B7"/>
    <w:rPr>
      <w:sz w:val="20"/>
      <w:szCs w:val="20"/>
    </w:rPr>
  </w:style>
  <w:style w:type="character" w:customStyle="1" w:styleId="a5">
    <w:name w:val="Текст сноски Знак"/>
    <w:basedOn w:val="a0"/>
    <w:uiPriority w:val="99"/>
    <w:semiHidden/>
    <w:rsid w:val="005E24B7"/>
    <w:rPr>
      <w:rFonts w:ascii="Times New Roman" w:eastAsia="Times New Roman" w:hAnsi="Times New Roman" w:cs="Times New Roman"/>
      <w:sz w:val="20"/>
      <w:szCs w:val="20"/>
      <w:lang w:eastAsia="ru-RU"/>
    </w:rPr>
  </w:style>
  <w:style w:type="paragraph" w:customStyle="1" w:styleId="ConsPlusTitle">
    <w:name w:val="ConsPlusTitle"/>
    <w:rsid w:val="005E24B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E24B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E24B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E24B7"/>
    <w:pPr>
      <w:ind w:firstLine="720"/>
      <w:jc w:val="both"/>
    </w:pPr>
    <w:rPr>
      <w:rFonts w:ascii="Arial" w:hAnsi="Arial" w:cs="Arial"/>
      <w:sz w:val="26"/>
      <w:szCs w:val="26"/>
    </w:rPr>
  </w:style>
  <w:style w:type="paragraph" w:customStyle="1" w:styleId="10">
    <w:name w:val="Без интервала1"/>
    <w:rsid w:val="005E24B7"/>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5E24B7"/>
    <w:rPr>
      <w:vertAlign w:val="superscript"/>
    </w:rPr>
  </w:style>
  <w:style w:type="character" w:customStyle="1" w:styleId="1">
    <w:name w:val="Текст сноски Знак1"/>
    <w:basedOn w:val="a0"/>
    <w:link w:val="a4"/>
    <w:semiHidden/>
    <w:locked/>
    <w:rsid w:val="005E24B7"/>
    <w:rPr>
      <w:rFonts w:ascii="Times New Roman" w:eastAsia="Times New Roman" w:hAnsi="Times New Roman" w:cs="Times New Roman"/>
      <w:sz w:val="20"/>
      <w:szCs w:val="20"/>
      <w:lang w:eastAsia="ru-RU"/>
    </w:rPr>
  </w:style>
  <w:style w:type="paragraph" w:styleId="a7">
    <w:name w:val="header"/>
    <w:basedOn w:val="a"/>
    <w:link w:val="a8"/>
    <w:unhideWhenUsed/>
    <w:rsid w:val="00C14BE2"/>
    <w:pPr>
      <w:tabs>
        <w:tab w:val="center" w:pos="4677"/>
        <w:tab w:val="right" w:pos="9355"/>
      </w:tabs>
    </w:pPr>
    <w:rPr>
      <w:sz w:val="20"/>
      <w:szCs w:val="20"/>
      <w:lang w:val="x-none"/>
    </w:rPr>
  </w:style>
  <w:style w:type="character" w:customStyle="1" w:styleId="a8">
    <w:name w:val="Верхний колонтитул Знак"/>
    <w:basedOn w:val="a0"/>
    <w:link w:val="a7"/>
    <w:rsid w:val="00C14BE2"/>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7075">
      <w:bodyDiv w:val="1"/>
      <w:marLeft w:val="0"/>
      <w:marRight w:val="0"/>
      <w:marTop w:val="0"/>
      <w:marBottom w:val="0"/>
      <w:divBdr>
        <w:top w:val="none" w:sz="0" w:space="0" w:color="auto"/>
        <w:left w:val="none" w:sz="0" w:space="0" w:color="auto"/>
        <w:bottom w:val="none" w:sz="0" w:space="0" w:color="auto"/>
        <w:right w:val="none" w:sz="0" w:space="0" w:color="auto"/>
      </w:divBdr>
    </w:div>
    <w:div w:id="17381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9</cp:revision>
  <dcterms:created xsi:type="dcterms:W3CDTF">2021-12-22T05:34:00Z</dcterms:created>
  <dcterms:modified xsi:type="dcterms:W3CDTF">2021-12-24T06:42:00Z</dcterms:modified>
</cp:coreProperties>
</file>