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055FA" w:rsidTr="006055FA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4253" w:type="dxa"/>
          </w:tcPr>
          <w:p w:rsidR="006055FA" w:rsidRPr="006055FA" w:rsidRDefault="006055FA" w:rsidP="006055F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55FA" w:rsidRPr="006055FA" w:rsidRDefault="006055FA" w:rsidP="006055F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55F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055F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055F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055F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55F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055FA" w:rsidRPr="006055FA" w:rsidRDefault="006055FA" w:rsidP="006055FA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055F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55FA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6055FA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55FA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6055F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6055F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055FA" w:rsidRDefault="006055FA" w:rsidP="006055FA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611657" r:id="rId6"/>
              </w:object>
            </w:r>
          </w:p>
        </w:tc>
        <w:tc>
          <w:tcPr>
            <w:tcW w:w="4395" w:type="dxa"/>
          </w:tcPr>
          <w:p w:rsidR="006055FA" w:rsidRPr="006055FA" w:rsidRDefault="006055FA" w:rsidP="006055F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55FA" w:rsidRPr="006055FA" w:rsidRDefault="006055FA" w:rsidP="006055F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55F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6055F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055FA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6055FA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6055F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6055F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055F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055FA" w:rsidRDefault="006055FA" w:rsidP="006055FA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  <w:p w:rsidR="006055FA" w:rsidRDefault="006055FA" w:rsidP="006055F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055FA" w:rsidRDefault="006055FA" w:rsidP="006055FA">
            <w:pPr>
              <w:pStyle w:val="a3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976C5D" w:rsidRDefault="00976C5D">
      <w:pPr>
        <w:pBdr>
          <w:bottom w:val="single" w:sz="12" w:space="1" w:color="auto"/>
        </w:pBdr>
      </w:pPr>
    </w:p>
    <w:p w:rsidR="006055FA" w:rsidRDefault="006055FA"/>
    <w:p w:rsidR="006055FA" w:rsidRDefault="006055FA" w:rsidP="006055FA">
      <w:pPr>
        <w:jc w:val="center"/>
        <w:rPr>
          <w:b/>
          <w:sz w:val="28"/>
          <w:szCs w:val="28"/>
        </w:rPr>
      </w:pPr>
      <w:r w:rsidRPr="006055FA">
        <w:rPr>
          <w:b/>
          <w:sz w:val="28"/>
          <w:szCs w:val="28"/>
        </w:rPr>
        <w:t>ПОСТАНОВЛЕНИЕ</w:t>
      </w:r>
    </w:p>
    <w:p w:rsidR="006055FA" w:rsidRDefault="006055FA" w:rsidP="006055FA">
      <w:pPr>
        <w:jc w:val="both"/>
        <w:rPr>
          <w:b/>
          <w:sz w:val="28"/>
          <w:szCs w:val="28"/>
        </w:rPr>
      </w:pPr>
    </w:p>
    <w:p w:rsidR="006055FA" w:rsidRDefault="006055FA" w:rsidP="00605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77                                                                                         23 декабря 2019 г.</w:t>
      </w:r>
    </w:p>
    <w:p w:rsidR="006055FA" w:rsidRDefault="006055FA" w:rsidP="006055FA">
      <w:pPr>
        <w:jc w:val="both"/>
        <w:rPr>
          <w:b/>
          <w:sz w:val="28"/>
          <w:szCs w:val="28"/>
        </w:rPr>
      </w:pPr>
    </w:p>
    <w:p w:rsidR="006055FA" w:rsidRDefault="006055FA" w:rsidP="0060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0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6055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60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бюджета</w:t>
      </w:r>
      <w:r w:rsidRPr="0060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055FA" w:rsidRPr="006055FA" w:rsidRDefault="006055FA" w:rsidP="00605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5FA" w:rsidRPr="00922723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922723">
        <w:rPr>
          <w:sz w:val="28"/>
          <w:szCs w:val="28"/>
        </w:rPr>
        <w:t xml:space="preserve">В соответствии со </w:t>
      </w:r>
      <w:hyperlink r:id="rId7" w:history="1">
        <w:r w:rsidRPr="00922723">
          <w:rPr>
            <w:color w:val="0000FF"/>
            <w:sz w:val="28"/>
            <w:szCs w:val="28"/>
          </w:rPr>
          <w:t>статьями 219</w:t>
        </w:r>
      </w:hyperlink>
      <w:r w:rsidRPr="00922723">
        <w:rPr>
          <w:sz w:val="28"/>
          <w:szCs w:val="28"/>
        </w:rPr>
        <w:t xml:space="preserve"> и </w:t>
      </w:r>
      <w:hyperlink r:id="rId8" w:history="1">
        <w:r w:rsidRPr="00922723">
          <w:rPr>
            <w:color w:val="0000FF"/>
            <w:sz w:val="28"/>
            <w:szCs w:val="28"/>
          </w:rPr>
          <w:t>219.2</w:t>
        </w:r>
      </w:hyperlink>
      <w:r w:rsidRPr="0092272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22723">
          <w:rPr>
            <w:color w:val="0000FF"/>
            <w:sz w:val="28"/>
            <w:szCs w:val="28"/>
          </w:rPr>
          <w:t>Законом</w:t>
        </w:r>
      </w:hyperlink>
      <w:r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22723">
        <w:rPr>
          <w:sz w:val="28"/>
          <w:szCs w:val="28"/>
        </w:rPr>
        <w:t>:</w:t>
      </w:r>
    </w:p>
    <w:p w:rsidR="006055FA" w:rsidRDefault="006055FA" w:rsidP="006055FA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Pr="00922723">
          <w:rPr>
            <w:color w:val="0000FF"/>
            <w:sz w:val="28"/>
            <w:szCs w:val="28"/>
          </w:rPr>
          <w:t>Порядок</w:t>
        </w:r>
      </w:hyperlink>
      <w:r w:rsidRPr="00922723">
        <w:rPr>
          <w:sz w:val="28"/>
          <w:szCs w:val="28"/>
        </w:rPr>
        <w:t xml:space="preserve"> исполнения бюджета муниципального района </w:t>
      </w:r>
      <w:proofErr w:type="spellStart"/>
      <w:r w:rsidRPr="00922723">
        <w:rPr>
          <w:sz w:val="28"/>
          <w:szCs w:val="28"/>
        </w:rPr>
        <w:t>Аургазинский</w:t>
      </w:r>
      <w:proofErr w:type="spellEnd"/>
      <w:r w:rsidRPr="00922723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муниципального района </w:t>
      </w:r>
      <w:proofErr w:type="spellStart"/>
      <w:r w:rsidRPr="00922723">
        <w:rPr>
          <w:sz w:val="28"/>
          <w:szCs w:val="28"/>
        </w:rPr>
        <w:t>Аургазинский</w:t>
      </w:r>
      <w:proofErr w:type="spellEnd"/>
      <w:r w:rsidRPr="00922723">
        <w:rPr>
          <w:sz w:val="28"/>
          <w:szCs w:val="28"/>
        </w:rPr>
        <w:t xml:space="preserve"> район Республики Башкортостан.</w:t>
      </w:r>
    </w:p>
    <w:p w:rsidR="006055FA" w:rsidRDefault="006055FA" w:rsidP="006055FA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Настоящее постановление вступает в силу после официального размещения на сайте </w:t>
      </w:r>
      <w:r w:rsidRPr="00F31524">
        <w:rPr>
          <w:sz w:val="28"/>
          <w:szCs w:val="28"/>
        </w:rPr>
        <w:t>«</w:t>
      </w:r>
      <w:hyperlink r:id="rId10" w:tgtFrame="_blank" w:history="1">
        <w:r>
          <w:rPr>
            <w:rStyle w:val="a5"/>
            <w:rFonts w:ascii="Verdana" w:hAnsi="Verdana"/>
            <w:color w:val="0000CC"/>
            <w:sz w:val="18"/>
            <w:szCs w:val="18"/>
            <w:shd w:val="clear" w:color="auto" w:fill="FFFFFF"/>
          </w:rPr>
          <w:t>http://sp-tukaevo.ru/alpufa</w:t>
        </w:r>
      </w:hyperlink>
      <w:r>
        <w:rPr>
          <w:sz w:val="28"/>
          <w:szCs w:val="28"/>
        </w:rPr>
        <w:t>».</w:t>
      </w:r>
    </w:p>
    <w:p w:rsidR="006055FA" w:rsidRPr="00922723" w:rsidRDefault="006055FA" w:rsidP="006055F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2723">
        <w:rPr>
          <w:sz w:val="28"/>
          <w:szCs w:val="28"/>
        </w:rPr>
        <w:t xml:space="preserve">. </w:t>
      </w:r>
      <w:proofErr w:type="gramStart"/>
      <w:r w:rsidRPr="00922723">
        <w:rPr>
          <w:sz w:val="28"/>
          <w:szCs w:val="28"/>
        </w:rPr>
        <w:t>Контроль за</w:t>
      </w:r>
      <w:proofErr w:type="gramEnd"/>
      <w:r w:rsidRPr="0092272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2272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6055FA" w:rsidRPr="00922723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Pr="00922723" w:rsidRDefault="006055FA" w:rsidP="006055FA">
      <w:pPr>
        <w:pStyle w:val="ConsPlusNormal"/>
        <w:rPr>
          <w:sz w:val="28"/>
          <w:szCs w:val="28"/>
        </w:rPr>
      </w:pPr>
    </w:p>
    <w:p w:rsidR="006055FA" w:rsidRDefault="006055FA" w:rsidP="006055FA">
      <w:pPr>
        <w:pStyle w:val="ConsPlusNormal"/>
        <w:rPr>
          <w:sz w:val="28"/>
          <w:szCs w:val="28"/>
        </w:rPr>
      </w:pPr>
    </w:p>
    <w:p w:rsidR="006055FA" w:rsidRDefault="006055FA" w:rsidP="006055FA">
      <w:pPr>
        <w:pStyle w:val="ConsPlusNormal"/>
        <w:rPr>
          <w:sz w:val="28"/>
          <w:szCs w:val="28"/>
        </w:rPr>
      </w:pPr>
    </w:p>
    <w:p w:rsidR="006055FA" w:rsidRDefault="006055FA" w:rsidP="006055FA">
      <w:pPr>
        <w:pStyle w:val="ConsPlusNormal"/>
        <w:rPr>
          <w:sz w:val="28"/>
          <w:szCs w:val="28"/>
        </w:rPr>
      </w:pPr>
      <w:r w:rsidRPr="009227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92272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А.М. Баширов</w:t>
      </w:r>
    </w:p>
    <w:p w:rsidR="006055FA" w:rsidRPr="007C509D" w:rsidRDefault="006055FA" w:rsidP="006055FA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6055FA" w:rsidRDefault="006055FA" w:rsidP="006055FA">
      <w:pPr>
        <w:pStyle w:val="ConsPlusNormal"/>
        <w:jc w:val="right"/>
        <w:outlineLvl w:val="0"/>
      </w:pPr>
    </w:p>
    <w:p w:rsidR="006055FA" w:rsidRDefault="006055FA" w:rsidP="006055FA">
      <w:pPr>
        <w:pStyle w:val="ConsPlusNormal"/>
        <w:jc w:val="right"/>
        <w:outlineLvl w:val="0"/>
      </w:pPr>
    </w:p>
    <w:p w:rsidR="006055FA" w:rsidRDefault="006055FA" w:rsidP="006055FA">
      <w:pPr>
        <w:pStyle w:val="ConsPlusNormal"/>
        <w:jc w:val="right"/>
        <w:outlineLvl w:val="0"/>
      </w:pPr>
    </w:p>
    <w:p w:rsidR="006055FA" w:rsidRDefault="006055FA" w:rsidP="006055FA">
      <w:pPr>
        <w:pStyle w:val="ConsPlusNormal"/>
        <w:jc w:val="right"/>
        <w:outlineLvl w:val="0"/>
      </w:pPr>
    </w:p>
    <w:p w:rsidR="006055FA" w:rsidRDefault="006055FA" w:rsidP="006055FA">
      <w:pPr>
        <w:pStyle w:val="ConsPlusNormal"/>
        <w:outlineLvl w:val="0"/>
      </w:pPr>
    </w:p>
    <w:p w:rsidR="006055FA" w:rsidRDefault="006055FA" w:rsidP="006055FA">
      <w:pPr>
        <w:pStyle w:val="ConsPlusNormal"/>
        <w:outlineLvl w:val="0"/>
      </w:pPr>
      <w:r>
        <w:t xml:space="preserve">                                                               </w:t>
      </w:r>
    </w:p>
    <w:p w:rsidR="006055FA" w:rsidRDefault="006055FA" w:rsidP="006055FA">
      <w:pPr>
        <w:pStyle w:val="ConsPlusNormal"/>
        <w:outlineLvl w:val="0"/>
      </w:pPr>
    </w:p>
    <w:p w:rsidR="006055FA" w:rsidRDefault="006055FA" w:rsidP="006055FA">
      <w:pPr>
        <w:pStyle w:val="ConsPlusNormal"/>
        <w:outlineLvl w:val="0"/>
      </w:pPr>
    </w:p>
    <w:p w:rsidR="006055FA" w:rsidRDefault="006055FA" w:rsidP="006055FA">
      <w:pPr>
        <w:pStyle w:val="ConsPlusNormal"/>
        <w:outlineLvl w:val="0"/>
      </w:pPr>
    </w:p>
    <w:p w:rsidR="006055FA" w:rsidRDefault="006055FA" w:rsidP="006055FA">
      <w:pPr>
        <w:pStyle w:val="ConsPlusNormal"/>
        <w:outlineLvl w:val="0"/>
      </w:pPr>
    </w:p>
    <w:p w:rsidR="006055FA" w:rsidRDefault="006055FA" w:rsidP="006055FA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                </w:t>
      </w:r>
      <w:r>
        <w:t>УТВЕРЖДЕН</w:t>
      </w:r>
    </w:p>
    <w:p w:rsidR="006055FA" w:rsidRDefault="006055FA" w:rsidP="006055FA">
      <w:pPr>
        <w:pStyle w:val="ConsPlusNormal"/>
        <w:jc w:val="right"/>
      </w:pPr>
      <w:r>
        <w:t xml:space="preserve">                                                       Постановлением </w:t>
      </w:r>
      <w:r>
        <w:t>главы а</w:t>
      </w:r>
      <w:r>
        <w:t>дминистрации</w:t>
      </w:r>
      <w:r>
        <w:t xml:space="preserve"> </w:t>
      </w:r>
    </w:p>
    <w:p w:rsidR="006055FA" w:rsidRDefault="006055FA" w:rsidP="006055FA">
      <w:pPr>
        <w:pStyle w:val="ConsPlusNormal"/>
        <w:jc w:val="right"/>
      </w:pPr>
      <w:r>
        <w:t xml:space="preserve">сельского поселения </w:t>
      </w:r>
      <w:proofErr w:type="spellStart"/>
      <w:r>
        <w:t>Тукаевский</w:t>
      </w:r>
      <w:proofErr w:type="spellEnd"/>
      <w:r>
        <w:t xml:space="preserve"> сельсовет</w:t>
      </w:r>
    </w:p>
    <w:p w:rsidR="006055FA" w:rsidRDefault="006055FA" w:rsidP="006055FA">
      <w:pPr>
        <w:pStyle w:val="ConsPlusNormal"/>
        <w:jc w:val="right"/>
      </w:pPr>
      <w:r>
        <w:t xml:space="preserve">                                                             муниципального района </w:t>
      </w:r>
      <w:proofErr w:type="spellStart"/>
      <w:r>
        <w:t>Аургазинский</w:t>
      </w:r>
      <w:proofErr w:type="spellEnd"/>
      <w:r>
        <w:t xml:space="preserve"> </w:t>
      </w:r>
    </w:p>
    <w:p w:rsidR="006055FA" w:rsidRDefault="006055FA" w:rsidP="006055FA">
      <w:pPr>
        <w:pStyle w:val="ConsPlusNormal"/>
        <w:jc w:val="right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6055FA" w:rsidRDefault="006055FA" w:rsidP="006055FA">
      <w:pPr>
        <w:pStyle w:val="ConsPlusNormal"/>
        <w:jc w:val="right"/>
      </w:pPr>
      <w:r>
        <w:t xml:space="preserve">                                              от </w:t>
      </w:r>
      <w:r>
        <w:t xml:space="preserve">23 декабря </w:t>
      </w:r>
      <w:r>
        <w:t>20</w:t>
      </w:r>
      <w:r>
        <w:t>19  г. № 77</w:t>
      </w:r>
    </w:p>
    <w:p w:rsidR="006055FA" w:rsidRDefault="006055FA" w:rsidP="006055FA">
      <w:pPr>
        <w:pStyle w:val="ConsPlusNormal"/>
        <w:jc w:val="center"/>
      </w:pPr>
    </w:p>
    <w:p w:rsidR="006055FA" w:rsidRDefault="006055FA" w:rsidP="006055FA">
      <w:pPr>
        <w:pStyle w:val="ConsPlusNormal"/>
        <w:ind w:firstLine="540"/>
        <w:jc w:val="both"/>
      </w:pPr>
    </w:p>
    <w:p w:rsidR="006055FA" w:rsidRPr="006055FA" w:rsidRDefault="006055FA" w:rsidP="006055FA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6055FA">
        <w:rPr>
          <w:rFonts w:ascii="Times New Roman" w:hAnsi="Times New Roman" w:cs="Times New Roman"/>
        </w:rPr>
        <w:t>ПОРЯДОК</w:t>
      </w:r>
    </w:p>
    <w:p w:rsidR="006055FA" w:rsidRPr="006055FA" w:rsidRDefault="006055FA" w:rsidP="006055FA">
      <w:pPr>
        <w:pStyle w:val="ConsPlusTitle"/>
        <w:jc w:val="center"/>
        <w:rPr>
          <w:rFonts w:ascii="Times New Roman" w:hAnsi="Times New Roman" w:cs="Times New Roman"/>
        </w:rPr>
      </w:pPr>
      <w:r w:rsidRPr="006055FA">
        <w:rPr>
          <w:rFonts w:ascii="Times New Roman" w:hAnsi="Times New Roman" w:cs="Times New Roman"/>
        </w:rPr>
        <w:t>ИСПОЛНЕНИЯ БЮДЖЕТА МУНИЦИПАЛЬНОГО РАЙОНА АУРГАЗИНСКИЙ РАЙОН РЕСПУБЛИКИ БАШКОРТОСТАН ПО РАСХОДАМ</w:t>
      </w:r>
    </w:p>
    <w:p w:rsidR="006055FA" w:rsidRPr="006055FA" w:rsidRDefault="006055FA" w:rsidP="006055FA">
      <w:pPr>
        <w:pStyle w:val="ConsPlusTitle"/>
        <w:jc w:val="center"/>
        <w:rPr>
          <w:rFonts w:ascii="Times New Roman" w:hAnsi="Times New Roman" w:cs="Times New Roman"/>
        </w:rPr>
      </w:pPr>
      <w:r w:rsidRPr="006055FA">
        <w:rPr>
          <w:rFonts w:ascii="Times New Roman" w:hAnsi="Times New Roman" w:cs="Times New Roman"/>
        </w:rPr>
        <w:t>И ИСТОЧНИКАМ ФИНАНСИРОВАНИЯ ДЕФИЦИТА БЮДЖЕТА</w:t>
      </w:r>
    </w:p>
    <w:p w:rsidR="006055FA" w:rsidRPr="006055FA" w:rsidRDefault="006055FA" w:rsidP="006055FA">
      <w:pPr>
        <w:pStyle w:val="ConsPlusTitle"/>
        <w:jc w:val="center"/>
        <w:rPr>
          <w:rFonts w:ascii="Times New Roman" w:hAnsi="Times New Roman" w:cs="Times New Roman"/>
        </w:rPr>
      </w:pPr>
      <w:r w:rsidRPr="006055FA">
        <w:rPr>
          <w:rFonts w:ascii="Times New Roman" w:hAnsi="Times New Roman" w:cs="Times New Roman"/>
        </w:rPr>
        <w:t>МУНИЦИПАЛЬНОГО РАЙОНА АУРГАЗИНСКИЙ РАЙОН РЕСПУБЛИКИ БАШКОРТОСТАН</w:t>
      </w:r>
    </w:p>
    <w:p w:rsidR="006055FA" w:rsidRDefault="006055FA" w:rsidP="006055FA">
      <w:pPr>
        <w:pStyle w:val="ConsPlusNormal"/>
      </w:pPr>
    </w:p>
    <w:p w:rsidR="006055FA" w:rsidRDefault="006055FA" w:rsidP="006055FA">
      <w:pPr>
        <w:pStyle w:val="ConsPlusNormal"/>
        <w:jc w:val="center"/>
      </w:pPr>
    </w:p>
    <w:p w:rsidR="006055FA" w:rsidRDefault="006055FA" w:rsidP="006055FA">
      <w:pPr>
        <w:pStyle w:val="ConsPlusNormal"/>
        <w:jc w:val="center"/>
        <w:outlineLvl w:val="1"/>
      </w:pPr>
      <w:r>
        <w:t>I. ОБЩИЕ ПОЛОЖЕНИЯ</w:t>
      </w:r>
    </w:p>
    <w:p w:rsidR="006055FA" w:rsidRDefault="006055FA" w:rsidP="006055FA">
      <w:pPr>
        <w:pStyle w:val="ConsPlusNormal"/>
        <w:jc w:val="center"/>
      </w:pP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</w:t>
      </w:r>
      <w:proofErr w:type="gramStart"/>
      <w:r w:rsidRPr="00CF70DD">
        <w:rPr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2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Башкортостан.</w:t>
      </w:r>
      <w:proofErr w:type="gramEnd"/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2. Исполнение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предусматривает:</w:t>
      </w: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CF70DD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(далее - средства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lastRenderedPageBreak/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Башкортостан);</w:t>
      </w:r>
      <w:proofErr w:type="gramEnd"/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санкционирование Финансовым управлением 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 (далее – Финансовое управление</w:t>
      </w:r>
      <w:r>
        <w:rPr>
          <w:sz w:val="28"/>
          <w:szCs w:val="28"/>
        </w:rPr>
        <w:t>) оплаты денежных обязатель</w:t>
      </w:r>
      <w:proofErr w:type="gramStart"/>
      <w:r>
        <w:rPr>
          <w:sz w:val="28"/>
          <w:szCs w:val="28"/>
        </w:rPr>
        <w:t xml:space="preserve">ств </w:t>
      </w:r>
      <w:r w:rsidRPr="00CF70DD">
        <w:rPr>
          <w:sz w:val="28"/>
          <w:szCs w:val="28"/>
        </w:rPr>
        <w:t>кл</w:t>
      </w:r>
      <w:proofErr w:type="gramEnd"/>
      <w:r w:rsidRPr="00CF70DD">
        <w:rPr>
          <w:sz w:val="28"/>
          <w:szCs w:val="28"/>
        </w:rPr>
        <w:t xml:space="preserve">иентов, подлежащих оплате за счет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муниципального района </w:t>
      </w:r>
      <w:proofErr w:type="spellStart"/>
      <w:r w:rsidRPr="00CF70DD">
        <w:rPr>
          <w:sz w:val="28"/>
          <w:szCs w:val="28"/>
        </w:rPr>
        <w:t>Аургазинский</w:t>
      </w:r>
      <w:proofErr w:type="spellEnd"/>
      <w:r w:rsidRPr="00CF70DD">
        <w:rPr>
          <w:sz w:val="28"/>
          <w:szCs w:val="28"/>
        </w:rPr>
        <w:t xml:space="preserve"> район Республики Башкортостан;</w:t>
      </w:r>
    </w:p>
    <w:p w:rsidR="006055FA" w:rsidRPr="00CF70DD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подтверждение Финансовым управлением  исполнения денежных обязатель</w:t>
      </w:r>
      <w:proofErr w:type="gramStart"/>
      <w:r w:rsidRPr="00CF70DD">
        <w:rPr>
          <w:sz w:val="28"/>
          <w:szCs w:val="28"/>
        </w:rPr>
        <w:t>ств кл</w:t>
      </w:r>
      <w:proofErr w:type="gramEnd"/>
      <w:r w:rsidRPr="00CF70DD">
        <w:rPr>
          <w:sz w:val="28"/>
          <w:szCs w:val="28"/>
        </w:rPr>
        <w:t xml:space="preserve">иентов, подлежащих оплате за счет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CF70DD">
        <w:rPr>
          <w:sz w:val="28"/>
          <w:szCs w:val="28"/>
        </w:rPr>
        <w:t>Республики Башкортостан.</w:t>
      </w:r>
    </w:p>
    <w:p w:rsidR="006055FA" w:rsidRPr="00CF70DD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Default="006055FA" w:rsidP="006055FA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6055FA" w:rsidRDefault="006055FA" w:rsidP="006055FA">
      <w:pPr>
        <w:pStyle w:val="ConsPlusNormal"/>
        <w:jc w:val="center"/>
      </w:pPr>
      <w:r>
        <w:t xml:space="preserve">ИСПОЛНЕНИЮ ЗА СЧЕТ СРЕДСТВ БЮДЖЕТА </w:t>
      </w:r>
      <w:r w:rsidR="00FF5DE9">
        <w:t xml:space="preserve">СЕЛЬСКОГО ПОСЕЛЕНИЯ ТУКАЕВСКИЙ СЕЛЬСОВЕТ </w:t>
      </w:r>
      <w:r>
        <w:t>МУНИЦИПАЛЬНОГО РАЙОНА АУРГАЗИНСКИЙ РАЙОН РЕСПУБЛИКИ БАШКОРТОСТАН</w:t>
      </w:r>
    </w:p>
    <w:p w:rsidR="006055FA" w:rsidRDefault="006055FA" w:rsidP="006055FA">
      <w:pPr>
        <w:pStyle w:val="ConsPlusNormal"/>
        <w:ind w:firstLine="540"/>
        <w:jc w:val="both"/>
      </w:pP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 xml:space="preserve">муниципального района </w:t>
      </w:r>
      <w:proofErr w:type="spellStart"/>
      <w:r w:rsidRPr="000245FB">
        <w:rPr>
          <w:sz w:val="28"/>
          <w:szCs w:val="28"/>
        </w:rPr>
        <w:t>Аургазинский</w:t>
      </w:r>
      <w:proofErr w:type="spellEnd"/>
      <w:r w:rsidRPr="000245FB">
        <w:rPr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</w:t>
      </w:r>
      <w:r>
        <w:rPr>
          <w:sz w:val="28"/>
          <w:szCs w:val="28"/>
        </w:rPr>
        <w:t>ым правовым актом, соглашением.</w:t>
      </w: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0245FB">
        <w:rPr>
          <w:sz w:val="28"/>
          <w:szCs w:val="28"/>
        </w:rPr>
        <w:t>пределах</w:t>
      </w:r>
      <w:proofErr w:type="gramEnd"/>
      <w:r w:rsidRPr="000245FB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055FA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</w:t>
      </w:r>
      <w:proofErr w:type="gramStart"/>
      <w:r w:rsidRPr="000245FB">
        <w:rPr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 xml:space="preserve">муниципального района </w:t>
      </w:r>
      <w:proofErr w:type="spellStart"/>
      <w:r w:rsidRPr="000245FB">
        <w:rPr>
          <w:sz w:val="28"/>
          <w:szCs w:val="28"/>
        </w:rPr>
        <w:t>Аургазинский</w:t>
      </w:r>
      <w:proofErr w:type="spellEnd"/>
      <w:r w:rsidRPr="000245FB">
        <w:rPr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 xml:space="preserve">муниципального района </w:t>
      </w:r>
      <w:proofErr w:type="spellStart"/>
      <w:r w:rsidRPr="000245FB">
        <w:rPr>
          <w:sz w:val="28"/>
          <w:szCs w:val="28"/>
        </w:rPr>
        <w:t>Аургазинский</w:t>
      </w:r>
      <w:proofErr w:type="spellEnd"/>
      <w:r w:rsidRPr="000245FB">
        <w:rPr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0245FB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>и неисполненных обязательств.</w:t>
      </w:r>
    </w:p>
    <w:p w:rsidR="006055FA" w:rsidRPr="00870568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Pr="00870568">
        <w:rPr>
          <w:sz w:val="28"/>
          <w:szCs w:val="28"/>
        </w:rPr>
        <w:t xml:space="preserve">Финансовым управлением Порядком составления и ведения сводной бюджетной росписи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870568">
        <w:rPr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870568">
        <w:rPr>
          <w:sz w:val="28"/>
          <w:szCs w:val="28"/>
        </w:rPr>
        <w:t>Республики Башкортостан (главных администраторов источников финансирования</w:t>
      </w:r>
      <w:proofErr w:type="gramEnd"/>
      <w:r w:rsidRPr="00870568">
        <w:rPr>
          <w:sz w:val="28"/>
          <w:szCs w:val="28"/>
        </w:rPr>
        <w:t xml:space="preserve"> дефицита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870568">
        <w:rPr>
          <w:sz w:val="28"/>
          <w:szCs w:val="28"/>
        </w:rPr>
        <w:t xml:space="preserve">Республики Башкортостан), утвержденным Приказом финансового управления  муниципального района </w:t>
      </w:r>
      <w:proofErr w:type="spellStart"/>
      <w:r w:rsidRPr="00870568">
        <w:rPr>
          <w:sz w:val="28"/>
          <w:szCs w:val="28"/>
        </w:rPr>
        <w:t>Аургазинский</w:t>
      </w:r>
      <w:proofErr w:type="spellEnd"/>
      <w:r w:rsidRPr="00870568">
        <w:rPr>
          <w:sz w:val="28"/>
          <w:szCs w:val="28"/>
        </w:rPr>
        <w:t xml:space="preserve">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РФ.</w:t>
      </w:r>
    </w:p>
    <w:p w:rsidR="006055FA" w:rsidRPr="000245FB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Pr="00161BCE" w:rsidRDefault="006055FA" w:rsidP="006055FA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6055FA" w:rsidRPr="00161BCE" w:rsidRDefault="006055FA" w:rsidP="006055FA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ПОДЛЕЖАЩИХ ОПЛАТЕ ЗА СЧЕТ СРЕДСТВ БЮДЖЕТА МУНИЦИПАЛЬНОГО РАЙОНА АУРГАЗИНСКИЙ РАЙОН</w:t>
      </w:r>
    </w:p>
    <w:p w:rsidR="006055FA" w:rsidRPr="00161BCE" w:rsidRDefault="006055FA" w:rsidP="006055FA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РЕСПУБЛИКИ БАШКОРТОСТАН</w:t>
      </w:r>
    </w:p>
    <w:p w:rsidR="006055FA" w:rsidRDefault="006055FA" w:rsidP="006055FA">
      <w:pPr>
        <w:pStyle w:val="ConsPlusNormal"/>
        <w:ind w:firstLine="540"/>
        <w:jc w:val="both"/>
      </w:pP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</w:t>
      </w:r>
      <w:proofErr w:type="spellStart"/>
      <w:r w:rsidRPr="00161BCE">
        <w:rPr>
          <w:sz w:val="28"/>
          <w:szCs w:val="28"/>
        </w:rPr>
        <w:t>Аургазинский</w:t>
      </w:r>
      <w:proofErr w:type="spellEnd"/>
      <w:r w:rsidRPr="00161BCE">
        <w:rPr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6055FA" w:rsidRPr="00161BCE" w:rsidRDefault="006055FA" w:rsidP="00FF5DE9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</w:t>
      </w:r>
      <w:r w:rsidR="00FF5DE9">
        <w:rPr>
          <w:sz w:val="28"/>
          <w:szCs w:val="28"/>
        </w:rPr>
        <w:t>окументов на машинном носителе.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Pr="00161BCE" w:rsidRDefault="006055FA" w:rsidP="006055FA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9. Для оплаты денежных обязатель</w:t>
      </w:r>
      <w:proofErr w:type="gramStart"/>
      <w:r w:rsidRPr="00161BCE">
        <w:rPr>
          <w:sz w:val="28"/>
          <w:szCs w:val="28"/>
        </w:rPr>
        <w:t>ств кл</w:t>
      </w:r>
      <w:proofErr w:type="gramEnd"/>
      <w:r w:rsidRPr="00161BCE">
        <w:rPr>
          <w:sz w:val="28"/>
          <w:szCs w:val="28"/>
        </w:rPr>
        <w:t>иенты представляют в Финансовое управление по установленной форме Заявку на кассовый расход.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санкционирования оплаты денежных </w:t>
      </w:r>
      <w:r w:rsidRPr="00161BCE">
        <w:rPr>
          <w:sz w:val="28"/>
          <w:szCs w:val="28"/>
        </w:rPr>
        <w:lastRenderedPageBreak/>
        <w:t xml:space="preserve">обязательств получателей средств бюджета </w:t>
      </w:r>
      <w:r w:rsidR="00FF5DE9">
        <w:rPr>
          <w:sz w:val="28"/>
          <w:szCs w:val="28"/>
        </w:rPr>
        <w:t xml:space="preserve">сельского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</w:t>
      </w:r>
      <w:proofErr w:type="spellStart"/>
      <w:r w:rsidRPr="00161BCE">
        <w:rPr>
          <w:sz w:val="28"/>
          <w:szCs w:val="28"/>
        </w:rPr>
        <w:t>Аургазинский</w:t>
      </w:r>
      <w:proofErr w:type="spellEnd"/>
      <w:r w:rsidRPr="00161BCE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 w:rsidRPr="00161BCE">
        <w:rPr>
          <w:b/>
          <w:sz w:val="28"/>
          <w:szCs w:val="28"/>
        </w:rPr>
        <w:t xml:space="preserve"> </w:t>
      </w:r>
      <w:r w:rsidR="00FF5DE9">
        <w:rPr>
          <w:sz w:val="28"/>
          <w:szCs w:val="28"/>
        </w:rPr>
        <w:t>сельского</w:t>
      </w:r>
      <w:proofErr w:type="gramEnd"/>
      <w:r w:rsidR="00FF5DE9">
        <w:rPr>
          <w:sz w:val="28"/>
          <w:szCs w:val="28"/>
        </w:rPr>
        <w:t xml:space="preserve"> поселения </w:t>
      </w:r>
      <w:proofErr w:type="spellStart"/>
      <w:r w:rsidR="00FF5DE9">
        <w:rPr>
          <w:sz w:val="28"/>
          <w:szCs w:val="28"/>
        </w:rPr>
        <w:t>Тукаевский</w:t>
      </w:r>
      <w:proofErr w:type="spellEnd"/>
      <w:r w:rsidR="00FF5DE9">
        <w:rPr>
          <w:sz w:val="28"/>
          <w:szCs w:val="28"/>
        </w:rPr>
        <w:t xml:space="preserve"> сельсовет</w:t>
      </w:r>
      <w:r w:rsidR="00FF5DE9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</w:t>
      </w:r>
      <w:proofErr w:type="spellStart"/>
      <w:r w:rsidRPr="00161BCE">
        <w:rPr>
          <w:sz w:val="28"/>
          <w:szCs w:val="28"/>
        </w:rPr>
        <w:t>Аургазинский</w:t>
      </w:r>
      <w:proofErr w:type="spellEnd"/>
      <w:r w:rsidRPr="00161BCE">
        <w:rPr>
          <w:sz w:val="28"/>
          <w:szCs w:val="28"/>
        </w:rPr>
        <w:t xml:space="preserve"> район </w:t>
      </w:r>
      <w:r w:rsidR="00D1711A">
        <w:rPr>
          <w:sz w:val="28"/>
          <w:szCs w:val="28"/>
        </w:rPr>
        <w:t>Республики Башкортостан</w:t>
      </w:r>
      <w:r w:rsidRPr="00161BCE">
        <w:rPr>
          <w:sz w:val="28"/>
          <w:szCs w:val="28"/>
        </w:rPr>
        <w:t>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D1711A">
        <w:rPr>
          <w:sz w:val="28"/>
          <w:szCs w:val="28"/>
        </w:rPr>
        <w:t>,</w:t>
      </w:r>
      <w:r w:rsidRPr="00161BCE">
        <w:rPr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Оплата денежных обязательств по публичным нормативным обязательствам </w:t>
      </w:r>
      <w:r w:rsidR="00D1711A">
        <w:rPr>
          <w:sz w:val="28"/>
          <w:szCs w:val="28"/>
        </w:rPr>
        <w:t xml:space="preserve">может осуществляться в пределах, </w:t>
      </w:r>
      <w:r w:rsidRPr="00161BCE">
        <w:rPr>
          <w:sz w:val="28"/>
          <w:szCs w:val="28"/>
        </w:rPr>
        <w:t>доведенных до получателя бюджетных ассигнований и предельных объемов финансирования.</w:t>
      </w:r>
    </w:p>
    <w:p w:rsidR="006055FA" w:rsidRPr="00161BCE" w:rsidRDefault="006055FA" w:rsidP="00D1711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</w:t>
      </w:r>
      <w:r w:rsidR="00D1711A">
        <w:rPr>
          <w:sz w:val="28"/>
          <w:szCs w:val="28"/>
        </w:rPr>
        <w:t>,</w:t>
      </w:r>
      <w:r w:rsidRPr="00161BCE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6055FA" w:rsidRPr="00161BCE" w:rsidRDefault="006055FA" w:rsidP="006055FA">
      <w:pPr>
        <w:pStyle w:val="ConsPlusNormal"/>
        <w:jc w:val="center"/>
        <w:outlineLvl w:val="1"/>
        <w:rPr>
          <w:sz w:val="28"/>
          <w:szCs w:val="28"/>
        </w:rPr>
      </w:pPr>
    </w:p>
    <w:p w:rsidR="006055FA" w:rsidRPr="00161BCE" w:rsidRDefault="006055FA" w:rsidP="006055FA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BCE">
        <w:rPr>
          <w:sz w:val="28"/>
          <w:szCs w:val="28"/>
        </w:rPr>
        <w:t>V. ПОДТВЕРЖДЕНИЕ ИСПОЛНЕНИЯ ДЕНЕЖНЫХ ОБЯЗАТЕЛЬСТВ</w:t>
      </w:r>
    </w:p>
    <w:p w:rsidR="006055FA" w:rsidRPr="00161BCE" w:rsidRDefault="006055FA" w:rsidP="006055FA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6055FA" w:rsidRPr="00161BCE" w:rsidRDefault="006055FA" w:rsidP="006055FA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 xml:space="preserve">БЮДЖЕТА </w:t>
      </w:r>
      <w:r w:rsidR="00D1711A">
        <w:rPr>
          <w:sz w:val="28"/>
          <w:szCs w:val="28"/>
        </w:rPr>
        <w:t xml:space="preserve">СЕЛЬСКОГО ПОСЕЛЕНИЯ ТУКАЕВСКИЙ СЕЛЬСОВЕТ </w:t>
      </w:r>
      <w:r w:rsidRPr="00161BCE">
        <w:rPr>
          <w:sz w:val="28"/>
          <w:szCs w:val="28"/>
        </w:rPr>
        <w:t>МУНИЦИПАЛЬНОГО РАЙОНА АУРГАЗИНСКИЙ РАЙОН  РЕСПУБЛИКИ БАШКОРТОСТАН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161BCE">
        <w:rPr>
          <w:sz w:val="28"/>
          <w:szCs w:val="28"/>
        </w:rPr>
        <w:t>дств в п</w:t>
      </w:r>
      <w:proofErr w:type="gramEnd"/>
      <w:r w:rsidRPr="00161BCE">
        <w:rPr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6055FA" w:rsidRPr="00161BCE" w:rsidRDefault="006055FA" w:rsidP="006055FA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7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</w:t>
      </w:r>
      <w:proofErr w:type="gramStart"/>
      <w:r w:rsidRPr="00161BCE">
        <w:rPr>
          <w:sz w:val="28"/>
          <w:szCs w:val="28"/>
        </w:rPr>
        <w:t>в</w:t>
      </w:r>
      <w:proofErr w:type="gramEnd"/>
      <w:r w:rsidRPr="00161BCE">
        <w:rPr>
          <w:sz w:val="28"/>
          <w:szCs w:val="28"/>
        </w:rPr>
        <w:t xml:space="preserve"> </w:t>
      </w:r>
      <w:proofErr w:type="gramStart"/>
      <w:r w:rsidRPr="00161BCE">
        <w:rPr>
          <w:sz w:val="28"/>
          <w:szCs w:val="28"/>
        </w:rPr>
        <w:t>финансовым</w:t>
      </w:r>
      <w:proofErr w:type="gramEnd"/>
      <w:r w:rsidRPr="00161BCE">
        <w:rPr>
          <w:sz w:val="28"/>
          <w:szCs w:val="28"/>
        </w:rPr>
        <w:t xml:space="preserve"> органом муниципального района </w:t>
      </w:r>
      <w:proofErr w:type="spellStart"/>
      <w:r w:rsidRPr="00161BCE">
        <w:rPr>
          <w:sz w:val="28"/>
          <w:szCs w:val="28"/>
        </w:rPr>
        <w:t>Аургазинский</w:t>
      </w:r>
      <w:proofErr w:type="spellEnd"/>
      <w:r w:rsidRPr="00161BCE">
        <w:rPr>
          <w:sz w:val="28"/>
          <w:szCs w:val="28"/>
        </w:rPr>
        <w:t xml:space="preserve"> район Республики Башкортостан</w:t>
      </w:r>
      <w:r w:rsidR="00743310">
        <w:rPr>
          <w:sz w:val="28"/>
          <w:szCs w:val="28"/>
        </w:rPr>
        <w:t>.</w:t>
      </w:r>
    </w:p>
    <w:p w:rsidR="006055FA" w:rsidRDefault="006055FA" w:rsidP="006055FA">
      <w:pPr>
        <w:pStyle w:val="ConsPlusNormal"/>
      </w:pPr>
      <w:bookmarkStart w:id="1" w:name="_GoBack"/>
      <w:bookmarkEnd w:id="1"/>
    </w:p>
    <w:p w:rsidR="006055FA" w:rsidRPr="006055FA" w:rsidRDefault="006055FA" w:rsidP="006055FA">
      <w:pPr>
        <w:jc w:val="both"/>
        <w:rPr>
          <w:b/>
          <w:sz w:val="28"/>
          <w:szCs w:val="28"/>
        </w:rPr>
      </w:pPr>
    </w:p>
    <w:sectPr w:rsidR="006055FA" w:rsidRPr="0060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A"/>
    <w:rsid w:val="006055FA"/>
    <w:rsid w:val="00743310"/>
    <w:rsid w:val="00976C5D"/>
    <w:rsid w:val="00AF7BCA"/>
    <w:rsid w:val="00D1711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5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5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LBR140&amp;n=131393&amp;date=12.12.2019&amp;dst=101077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ZR&amp;n=336780&amp;date=12.12.2019&amp;dst=2610&amp;fld=134" TargetMode="External"/><Relationship Id="rId17" Type="http://schemas.openxmlformats.org/officeDocument/2006/relationships/hyperlink" Target="https://login.consultant.ru/link/?req=doc&amp;base=RLBR140&amp;n=131224&amp;date=12.12.2019&amp;dst=100015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BR140&amp;n=119261&amp;date=12.12.2019&amp;dst=100013&amp;fld=134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587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ZR&amp;n=336780&amp;date=12.12.2019" TargetMode="External"/><Relationship Id="rId10" Type="http://schemas.openxmlformats.org/officeDocument/2006/relationships/hyperlink" Target="http://sp-tukaevo.ru/alpuf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&amp;dst=1034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2019-12-23T07:15:00Z</dcterms:created>
  <dcterms:modified xsi:type="dcterms:W3CDTF">2019-12-23T08:08:00Z</dcterms:modified>
</cp:coreProperties>
</file>