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A8" w:rsidRDefault="00F4549A" w:rsidP="00AF427A">
      <w:pPr>
        <w:shd w:val="clear" w:color="auto" w:fill="FFFFFF"/>
        <w:spacing w:after="173" w:line="240" w:lineRule="auto"/>
        <w:jc w:val="right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ПРОЕКТ </w:t>
      </w:r>
    </w:p>
    <w:p w:rsidR="00F4549A" w:rsidRDefault="00F4549A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КАРАР                                                                                               ПОСТАНОВЛЕНИЕ </w:t>
      </w:r>
    </w:p>
    <w:p w:rsidR="007A7CA8" w:rsidRDefault="00F4549A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______________ 2023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</w:t>
      </w:r>
      <w:proofErr w:type="spellStart"/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йыл</w:t>
      </w:r>
      <w:proofErr w:type="spellEnd"/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                                №    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________________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23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года</w:t>
      </w:r>
    </w:p>
    <w:p w:rsidR="007A7CA8" w:rsidRDefault="007A7CA8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32349F" w:rsidRDefault="0032349F" w:rsidP="0032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2349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Об утверждении порядка подготовки, утверждения </w:t>
      </w:r>
    </w:p>
    <w:p w:rsidR="007A7CA8" w:rsidRDefault="0032349F" w:rsidP="0032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  <w:r w:rsidRPr="0032349F"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  <w:t xml:space="preserve">и опубликования схемы границ прилегающей территории </w:t>
      </w:r>
    </w:p>
    <w:p w:rsidR="0032349F" w:rsidRPr="0032349F" w:rsidRDefault="0032349F" w:rsidP="003234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ind w:firstLine="708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В соответствии с пунктом 19 части 1 статьи 14 Федерального закона от 06.10.2003г. № 131–ФЗ «Об общих принципах организации местного самоуправления в Российской Федерации», Законом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территорий», «Правилами благоустройства на территории сельского поселения 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Тукаевский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сельсовет», утверждённых решением Совета от 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12. апреля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5/6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, в целях установления границ территорий, в отношении территорий общего пользования, которые прилегают (имеют общую границу) к зданию, строению, сооружению, земельному участку в случае, если такой земельный участок образован, подлежащих закреплению и последующей уборке,</w:t>
      </w:r>
    </w:p>
    <w:p w:rsidR="007A7CA8" w:rsidRDefault="00BA6364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: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Утвердить Порядок подготовки, утверждения и опубликования схемы границ прилегающей территории согласно приложению, к настоящему постановлению.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2. При проведении работ по благоустройству, уборке и санитарному содержанию прилегающей территории, руководствоваться «Правилами благоустройства на территории  сельского поселения 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Тукаевский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сельсовет», утверждённых решением Совета от 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201</w:t>
      </w:r>
      <w:r w:rsidR="00F4549A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года №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5/6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.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3. Настоящее постановление вступает в силу с момента официального обнародования и подлежит размещению на официальном сайте Администрации сельского поселения </w:t>
      </w:r>
      <w:r w:rsidR="00B314A4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Тукаевский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сельсовет.</w:t>
      </w:r>
    </w:p>
    <w:p w:rsidR="007A7CA8" w:rsidRDefault="00BA63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bookmarkStart w:id="0" w:name="_GoBack"/>
      <w:bookmarkEnd w:id="0"/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7A7C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7A7CA8" w:rsidRDefault="00BA636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Глава сельского поселения </w:t>
      </w:r>
    </w:p>
    <w:p w:rsidR="007A7CA8" w:rsidRDefault="00B314A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Тукаевский</w:t>
      </w:r>
      <w:r w:rsidR="00BA6364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 xml:space="preserve"> сельсовет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А.М. Баширов</w:t>
      </w:r>
    </w:p>
    <w:p w:rsidR="007A7CA8" w:rsidRDefault="007A7CA8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76394" w:rsidRDefault="0017639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76394" w:rsidRDefault="00176394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F4549A" w:rsidRDefault="00F4549A">
      <w:pPr>
        <w:shd w:val="clear" w:color="auto" w:fill="FFFFFF"/>
        <w:spacing w:after="173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176394" w:rsidRDefault="00176394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</w:p>
    <w:p w:rsidR="007A7CA8" w:rsidRPr="00176394" w:rsidRDefault="00BA6364">
      <w:pPr>
        <w:shd w:val="clear" w:color="auto" w:fill="FFFFFF"/>
        <w:spacing w:after="173" w:line="240" w:lineRule="auto"/>
        <w:ind w:left="5812"/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</w:pPr>
      <w:r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lastRenderedPageBreak/>
        <w:t>Приложение № 1</w:t>
      </w:r>
      <w:r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  <w:t>к постановлению Администрации</w:t>
      </w:r>
      <w:r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  <w:t xml:space="preserve">сельского поселения </w:t>
      </w:r>
      <w:r w:rsidR="00B314A4"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>Тукаевский</w:t>
      </w:r>
      <w:r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сельсовет</w:t>
      </w:r>
      <w:r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br/>
        <w:t xml:space="preserve">от </w:t>
      </w:r>
      <w:r w:rsidR="00F4549A" w:rsidRPr="00176394">
        <w:rPr>
          <w:rFonts w:ascii="Times New Roman" w:eastAsia="Times New Roman" w:hAnsi="Times New Roman" w:cs="Times New Roman"/>
          <w:color w:val="282828"/>
          <w:sz w:val="20"/>
          <w:szCs w:val="20"/>
          <w:lang w:eastAsia="ru-RU"/>
        </w:rPr>
        <w:t xml:space="preserve">                    2023  года №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3234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A7CA8" w:rsidRDefault="003234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подготовки, утверждения и опубликования</w:t>
      </w:r>
    </w:p>
    <w:p w:rsidR="007A7CA8" w:rsidRDefault="003234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32349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Настоящим порядком устанавливаются основные требования к подготовке и заполнению схемы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Правовой основой настоящих требований являются Градостроительный </w:t>
      </w:r>
      <w:hyperlink r:id="rId8" w:tooltip="consultantplus://offline/ref=885A8B91A7098733FAF794D4F6EA562F78882F92E335037388DDD26C3A1F67AD83D9C9E96371EDE8C43890201B0FeE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tooltip="consultantplus://offline/ref=885A8B91A7098733FAF78AD9E08608207B83709FE3360827D488D43B654F61F8D19997B0303DA6E5C32E8C201FE9B61B980Be1L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 от 25.12.2018 №41-з «О порядке определения органами местного самоуправления в Республике Башкортостан границ прилегающих территорий» (далее - Закон).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Понятия и термины, используемые в настоящих требованиях, применяются в значении, установленном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актами.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32349F">
        <w:rPr>
          <w:rFonts w:ascii="Times New Roman" w:hAnsi="Times New Roman" w:cs="Times New Roman"/>
          <w:b/>
          <w:sz w:val="24"/>
          <w:szCs w:val="24"/>
        </w:rPr>
        <w:t>Основные требования к подготовке</w:t>
      </w:r>
    </w:p>
    <w:p w:rsidR="007A7CA8" w:rsidRDefault="003234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заполнению 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Схема границ прилегающих территорий представляет собой текстовую часть и графическое изображение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Схема границ прилегающей территории подготавливается администрацией сельского поселения </w:t>
      </w:r>
      <w:r w:rsidR="00B314A4">
        <w:rPr>
          <w:rFonts w:ascii="Times New Roman" w:hAnsi="Times New Roman" w:cs="Times New Roman"/>
          <w:sz w:val="24"/>
          <w:szCs w:val="24"/>
        </w:rPr>
        <w:t>Тукаевский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на основе сведений государственного кадастра недвижимости об определенной территории (кадастрового плана территории). При подготовке схемы границ прилегающей территории учитываются материалы и сведения: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утвержденных документов территориального планирования;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 землепользования и застройки;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планировки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землеустроительной документации;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об особо охраняемой природной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зонах с особыми условиями использования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земельных участках общего пользования и территориях общего пользования, красных линиях;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местоположении границ прилегающих земельных участков;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местоположении зданий, сооружений, объектов незавершенного строительства.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Подготовка схемы границ прилегающей территории может осуществляться с использованием технологических и программных средств.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В текстовой части схемы границ прилегающей территории приводятся: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местоположение прилегающей территории, кадастровый номер объекта, обслуживаемого прилегающей территорией (адрес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(объектов));</w:t>
      </w:r>
      <w:proofErr w:type="gramEnd"/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 (наименование (для юридического лица), фамилия имя, отчество (если имеется) (для индивидуального предпринимателя, физического лица), место нахождения, почтовый адрес, контактные телефоны);</w:t>
      </w:r>
      <w:proofErr w:type="gramEnd"/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проектная площадь прилегающей территории, образуемой в соответствии со схемой границ прилегающей территории;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объектов (в том числе благоустройства), расположенных на прилегающей территории, с их описанием;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площадь озелененной территории с указанием состава озеленения;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список координат характерных точек границы каждой образуемой в соответствии со схемой границ прилегающей территории в системе координат, применяемой при ведении государственного кадастра недвижимости;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изображение границ прилегающей территории, условные обозначения, примененные при подготовке изображения;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утверждении схемы границ прилегающей территории: в случае утверждения схемы границ прилегающей территории решением уполномоченного органа указываются наименование вида документа об утверждении схемы границ прилегающей территории (приказ, постановление, решение и тому подобное), наименование уполномоченного органа, дата, номер документа об утверждении схемы границ прилегающей территории.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Проектная площадь прилегающей территории вычисляется с использованием технологических и программных средств.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Схема границ прилегающей территории должна быть заверена подписью и печатью (при наличии) заявителя.</w:t>
      </w:r>
    </w:p>
    <w:p w:rsidR="007A7CA8" w:rsidRDefault="00BA6364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Графическая часть схемы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176394" w:rsidRDefault="00176394">
      <w:pPr>
        <w:spacing w:after="1" w:line="220" w:lineRule="atLeast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A7CA8" w:rsidRDefault="00BA6364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32349F">
        <w:rPr>
          <w:rFonts w:ascii="Times New Roman" w:hAnsi="Times New Roman" w:cs="Times New Roman"/>
          <w:b/>
          <w:sz w:val="24"/>
          <w:szCs w:val="24"/>
        </w:rPr>
        <w:t>Утверждение и опубликование</w:t>
      </w:r>
    </w:p>
    <w:p w:rsidR="007A7CA8" w:rsidRDefault="0032349F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схемы границ прилегающей территории</w:t>
      </w:r>
    </w:p>
    <w:p w:rsidR="007A7CA8" w:rsidRDefault="007A7CA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7CA8" w:rsidRDefault="00BA6364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Схема границ прилегающей территории утверждается постановлением администрации сельского поселения </w:t>
      </w:r>
      <w:r w:rsidR="00B314A4">
        <w:rPr>
          <w:rFonts w:ascii="Times New Roman" w:hAnsi="Times New Roman" w:cs="Times New Roman"/>
          <w:sz w:val="24"/>
          <w:szCs w:val="24"/>
        </w:rPr>
        <w:t>Тукаевский</w:t>
      </w:r>
      <w:r>
        <w:rPr>
          <w:rFonts w:ascii="Times New Roman" w:hAnsi="Times New Roman" w:cs="Times New Roman"/>
          <w:sz w:val="24"/>
          <w:szCs w:val="24"/>
        </w:rPr>
        <w:t xml:space="preserve">  сельсовет и подлежит официальному опубликованию на официальном сайте администрации сельского поселения </w:t>
      </w:r>
      <w:r w:rsidR="00B314A4">
        <w:rPr>
          <w:rFonts w:ascii="Times New Roman" w:hAnsi="Times New Roman" w:cs="Times New Roman"/>
          <w:sz w:val="24"/>
          <w:szCs w:val="24"/>
        </w:rPr>
        <w:t>Тукаевский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7A7CA8" w:rsidRDefault="00BA636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Форма</w:t>
      </w:r>
    </w:p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СХЕМА ГРАНИЦ ПРИЛЕГАЮЩЕЙ ТЕРРИТОРИИ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Схема прилегающей территории 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Местоположение прилегающей территории (адресные ориентиры) 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Кадастровый  номер объекта, по отношению к которому устанавливается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прилегающая территория 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Сведения  о  собственнике  и  (или) ином законном владельце здания,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строения, сооружения, земельного участка, а также </w:t>
      </w:r>
      <w:proofErr w:type="gramStart"/>
      <w:r>
        <w:rPr>
          <w:rFonts w:ascii="Courier New" w:hAnsi="Courier New" w:cs="Courier New"/>
          <w:sz w:val="20"/>
        </w:rPr>
        <w:t>уполномоченном</w:t>
      </w:r>
      <w:proofErr w:type="gramEnd"/>
      <w:r>
        <w:rPr>
          <w:rFonts w:ascii="Courier New" w:hAnsi="Courier New" w:cs="Courier New"/>
          <w:sz w:val="20"/>
        </w:rPr>
        <w:t xml:space="preserve"> лице: 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4 Площадь прилегающей территории: ______ (кв. м)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 Вид разрешенного использования земельного участка, по отношению </w:t>
      </w:r>
      <w:proofErr w:type="gramStart"/>
      <w:r>
        <w:rPr>
          <w:rFonts w:ascii="Courier New" w:hAnsi="Courier New" w:cs="Courier New"/>
          <w:sz w:val="20"/>
        </w:rPr>
        <w:t>к</w:t>
      </w:r>
      <w:proofErr w:type="gramEnd"/>
    </w:p>
    <w:p w:rsidR="007A7CA8" w:rsidRDefault="00BA636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которому</w:t>
      </w:r>
      <w:proofErr w:type="gramEnd"/>
      <w:r>
        <w:rPr>
          <w:rFonts w:ascii="Courier New" w:hAnsi="Courier New" w:cs="Courier New"/>
          <w:sz w:val="20"/>
        </w:rPr>
        <w:t xml:space="preserve"> устанавливается прилегающая территория: 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(при наличии)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 Наличие объектов (в том числе благоустройства), расположенных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прилегающей территории, с их описанием 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7. Площадь озелененной территории (при ее наличии ______ кв. м), состав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озеленения (при наличии - деревья в ____ шт., газон, цветники в кв. м ____)</w:t>
      </w:r>
    </w:p>
    <w:p w:rsidR="007A7CA8" w:rsidRDefault="007A7CA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2438"/>
        <w:gridCol w:w="1871"/>
      </w:tblGrid>
      <w:tr w:rsidR="007A7CA8">
        <w:tc>
          <w:tcPr>
            <w:tcW w:w="4082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Обозначение характерных точек границ</w:t>
            </w:r>
          </w:p>
        </w:tc>
        <w:tc>
          <w:tcPr>
            <w:tcW w:w="4309" w:type="dxa"/>
            <w:gridSpan w:val="2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Координаты,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 xml:space="preserve"> (с точностью до двух знаков после запятой)</w:t>
            </w: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871" w:type="dxa"/>
          </w:tcPr>
          <w:p w:rsidR="007A7CA8" w:rsidRDefault="00BA6364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Y</w:t>
            </w: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1871" w:type="dxa"/>
          </w:tcPr>
          <w:p w:rsidR="007A7CA8" w:rsidRDefault="007A7CA8">
            <w:pPr>
              <w:spacing w:after="1" w:line="220" w:lineRule="atLeast"/>
            </w:pPr>
          </w:p>
        </w:tc>
      </w:tr>
      <w:tr w:rsidR="007A7CA8">
        <w:tc>
          <w:tcPr>
            <w:tcW w:w="4082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2438" w:type="dxa"/>
          </w:tcPr>
          <w:p w:rsidR="007A7CA8" w:rsidRDefault="007A7CA8">
            <w:pPr>
              <w:spacing w:after="1" w:line="220" w:lineRule="atLeast"/>
            </w:pPr>
          </w:p>
        </w:tc>
        <w:tc>
          <w:tcPr>
            <w:tcW w:w="1871" w:type="dxa"/>
          </w:tcPr>
          <w:p w:rsidR="007A7CA8" w:rsidRDefault="007A7CA8">
            <w:pPr>
              <w:spacing w:after="1" w:line="220" w:lineRule="atLeast"/>
            </w:pPr>
          </w:p>
        </w:tc>
      </w:tr>
    </w:tbl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М.П.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(для юридических лиц и индивидуальных предпринимателей)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</w:t>
      </w: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7A7CA8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Графическая часть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┌─────────────────────────────────────────────────────────┐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│Масштаб 1:500   1:1000                                   │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└─────────────────────────────────────────────────────────┘</w:t>
      </w:r>
    </w:p>
    <w:p w:rsidR="007A7CA8" w:rsidRDefault="007A7CA8">
      <w:pPr>
        <w:spacing w:after="1" w:line="20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Условные обозначения:</w:t>
      </w:r>
    </w:p>
    <w:p w:rsidR="007A7CA8" w:rsidRDefault="007A7CA8">
      <w:pPr>
        <w:spacing w:after="1" w:line="220" w:lineRule="atLeas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6690"/>
      </w:tblGrid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граница прилегающей территории (отображается оранжевым </w:t>
            </w:r>
            <w:r>
              <w:rPr>
                <w:rFonts w:ascii="Calibri" w:hAnsi="Calibri" w:cs="Calibri"/>
              </w:rPr>
              <w:lastRenderedPageBreak/>
              <w:t>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поворотная точка границ прилегающей территории (отображается оранжевым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ххххх:хх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кадастровый номер земельного участка (объекта недвижимости), по отношению к которому устанавливается прилегающая территория (отображается сиреневым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25:хх</w:t>
            </w:r>
            <w:proofErr w:type="gramStart"/>
            <w:r>
              <w:rPr>
                <w:rFonts w:ascii="Calibri" w:hAnsi="Calibri" w:cs="Calibri"/>
              </w:rPr>
              <w:t>:х</w:t>
            </w:r>
            <w:proofErr w:type="gramEnd"/>
            <w:r>
              <w:rPr>
                <w:rFonts w:ascii="Calibri" w:hAnsi="Calibri" w:cs="Calibri"/>
              </w:rPr>
              <w:t>хххххх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квартал (отображается голубым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кадастрового квартала (отображается голубым цветом)</w:t>
            </w:r>
          </w:p>
        </w:tc>
      </w:tr>
      <w:tr w:rsidR="007A7CA8">
        <w:tc>
          <w:tcPr>
            <w:tcW w:w="1757" w:type="dxa"/>
          </w:tcPr>
          <w:p w:rsidR="007A7CA8" w:rsidRDefault="00BA6364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------------------</w:t>
            </w:r>
          </w:p>
        </w:tc>
        <w:tc>
          <w:tcPr>
            <w:tcW w:w="6690" w:type="dxa"/>
          </w:tcPr>
          <w:p w:rsidR="007A7CA8" w:rsidRDefault="00BA6364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граница объектов, расположенных на прилегающей территории (отображается черным цветом)</w:t>
            </w:r>
          </w:p>
        </w:tc>
      </w:tr>
    </w:tbl>
    <w:p w:rsidR="007A7CA8" w:rsidRDefault="007A7CA8">
      <w:pPr>
        <w:spacing w:after="1" w:line="220" w:lineRule="atLeast"/>
        <w:jc w:val="both"/>
      </w:pP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Заявитель ___________ _______________________</w:t>
      </w:r>
    </w:p>
    <w:p w:rsidR="007A7CA8" w:rsidRDefault="00BA636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(подпись)   (расшифровка подписи)</w:t>
      </w:r>
    </w:p>
    <w:p w:rsidR="007A7CA8" w:rsidRDefault="007A7CA8"/>
    <w:sectPr w:rsidR="007A7CA8" w:rsidSect="0017639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19" w:rsidRDefault="00925D19">
      <w:pPr>
        <w:spacing w:after="0" w:line="240" w:lineRule="auto"/>
      </w:pPr>
      <w:r>
        <w:separator/>
      </w:r>
    </w:p>
  </w:endnote>
  <w:endnote w:type="continuationSeparator" w:id="0">
    <w:p w:rsidR="00925D19" w:rsidRDefault="009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19" w:rsidRDefault="00925D19">
      <w:pPr>
        <w:spacing w:after="0" w:line="240" w:lineRule="auto"/>
      </w:pPr>
      <w:r>
        <w:separator/>
      </w:r>
    </w:p>
  </w:footnote>
  <w:footnote w:type="continuationSeparator" w:id="0">
    <w:p w:rsidR="00925D19" w:rsidRDefault="00925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A8"/>
    <w:rsid w:val="00176394"/>
    <w:rsid w:val="0032349F"/>
    <w:rsid w:val="007A7CA8"/>
    <w:rsid w:val="00925D19"/>
    <w:rsid w:val="00AA6F1E"/>
    <w:rsid w:val="00AF427A"/>
    <w:rsid w:val="00B314A4"/>
    <w:rsid w:val="00BA6364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4">
    <w:name w:val="Body Text Indent 2"/>
    <w:basedOn w:val="a"/>
    <w:link w:val="2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4">
    <w:name w:val="Body Text Indent 2"/>
    <w:basedOn w:val="a"/>
    <w:link w:val="2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94D4F6EA562F78882F92E335037388DDD26C3A1F67AD83D9C9E96371EDE8C43890201B0FeE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5A8B91A7098733FAF78AD9E08608207B83709FE3360827D488D43B654F61F8D19997B0303DA6E5C32E8C201FE9B61B980Be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66D2-0BEA-4F60-A9D1-FC3C2851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Бейда Зарема Ринатовна</dc:creator>
  <cp:lastModifiedBy>Эльвина</cp:lastModifiedBy>
  <cp:revision>5</cp:revision>
  <cp:lastPrinted>2023-03-02T10:37:00Z</cp:lastPrinted>
  <dcterms:created xsi:type="dcterms:W3CDTF">2023-02-20T06:41:00Z</dcterms:created>
  <dcterms:modified xsi:type="dcterms:W3CDTF">2023-03-02T10:38:00Z</dcterms:modified>
</cp:coreProperties>
</file>